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E8E" w:rsidRPr="00F52E8E" w:rsidRDefault="00F52E8E" w:rsidP="00FF71B3">
      <w:pPr>
        <w:pStyle w:val="af5"/>
      </w:pPr>
      <w:r w:rsidRPr="00F52E8E">
        <w:t>Татьяна Валентиновна Николюкина</w:t>
      </w:r>
    </w:p>
    <w:p w:rsidR="00F52E8E" w:rsidRPr="00F52E8E" w:rsidRDefault="00F52E8E" w:rsidP="00FF71B3">
      <w:pPr>
        <w:pStyle w:val="af6"/>
      </w:pPr>
      <w:r w:rsidRPr="00F52E8E">
        <w:t> МБУ ДО ДШИ «Камертон», г. о. Тольятти</w:t>
      </w:r>
    </w:p>
    <w:p w:rsidR="00F52E8E" w:rsidRPr="00F52E8E" w:rsidRDefault="00F52E8E" w:rsidP="00F52E8E">
      <w:pPr>
        <w:rPr>
          <w:rFonts w:ascii="Times New Roman" w:eastAsia="Times New Roman" w:hAnsi="Times New Roman"/>
          <w:lang w:eastAsia="ru-RU"/>
        </w:rPr>
      </w:pPr>
    </w:p>
    <w:p w:rsidR="00F52E8E" w:rsidRPr="00F52E8E" w:rsidRDefault="00F52E8E" w:rsidP="00FF71B3">
      <w:pPr>
        <w:pStyle w:val="af7"/>
      </w:pPr>
      <w:r w:rsidRPr="00F52E8E">
        <w:t>Дополнительная образовательная программа в области музыкального искусства</w:t>
      </w:r>
      <w:r w:rsidR="00FF71B3">
        <w:br/>
      </w:r>
      <w:r w:rsidRPr="00F52E8E">
        <w:t> «Основы композиции»</w:t>
      </w:r>
    </w:p>
    <w:p w:rsidR="00FF71B3" w:rsidRDefault="00F52E8E" w:rsidP="00F52E8E">
      <w:pPr>
        <w:spacing w:after="200"/>
        <w:jc w:val="both"/>
        <w:rPr>
          <w:rFonts w:ascii="Times New Roman" w:eastAsia="Times New Roman" w:hAnsi="Times New Roman"/>
          <w:i/>
          <w:iCs/>
          <w:color w:val="000000"/>
          <w:lang w:eastAsia="ru-RU"/>
        </w:rPr>
      </w:pPr>
      <w:r w:rsidRPr="00F52E8E">
        <w:rPr>
          <w:rFonts w:ascii="Times New Roman" w:eastAsia="Times New Roman" w:hAnsi="Times New Roman"/>
          <w:i/>
          <w:iCs/>
          <w:color w:val="000000"/>
          <w:lang w:eastAsia="ru-RU"/>
        </w:rPr>
        <w:tab/>
      </w:r>
    </w:p>
    <w:p w:rsidR="00FF71B3" w:rsidRPr="00FF71B3" w:rsidRDefault="00F52E8E" w:rsidP="00FF71B3">
      <w:pPr>
        <w:tabs>
          <w:tab w:val="left" w:pos="5400"/>
        </w:tabs>
        <w:contextualSpacing/>
        <w:rPr>
          <w:rFonts w:ascii="Times New Roman" w:hAnsi="Times New Roman"/>
          <w:b/>
        </w:rPr>
      </w:pPr>
      <w:r w:rsidRPr="00FF71B3">
        <w:rPr>
          <w:rFonts w:ascii="Times New Roman" w:hAnsi="Times New Roman"/>
          <w:b/>
        </w:rPr>
        <w:t xml:space="preserve">Пояснительная записка </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 xml:space="preserve">Программа по учебному предмету «Основы композиции» имеет развивающую, художественно-эстетическую направленность. «Каждый, кто хоть немного ощутил в какой-либо сфере искусства радость творчества, </w:t>
      </w:r>
      <w:proofErr w:type="gramStart"/>
      <w:r w:rsidRPr="00F52E8E">
        <w:rPr>
          <w:rFonts w:ascii="Times New Roman" w:eastAsia="Times New Roman" w:hAnsi="Times New Roman"/>
          <w:color w:val="000000"/>
          <w:lang w:eastAsia="ru-RU"/>
        </w:rPr>
        <w:t>-п</w:t>
      </w:r>
      <w:proofErr w:type="gramEnd"/>
      <w:r w:rsidRPr="00F52E8E">
        <w:rPr>
          <w:rFonts w:ascii="Times New Roman" w:eastAsia="Times New Roman" w:hAnsi="Times New Roman"/>
          <w:color w:val="000000"/>
          <w:lang w:eastAsia="ru-RU"/>
        </w:rPr>
        <w:t>исал Б. Асафьев, - будет в состоянии воспринимать и ценить всё хорошее, что делается в этой сфере, и с большей интенсивностью, чем тот, кто только пассивно воспринимает».</w:t>
      </w:r>
      <w:r w:rsidRPr="00F52E8E">
        <w:rPr>
          <w:rFonts w:ascii="Times New Roman" w:eastAsia="Times New Roman" w:hAnsi="Times New Roman"/>
          <w:b/>
          <w:bCs/>
          <w:color w:val="000000"/>
          <w:lang w:eastAsia="ru-RU"/>
        </w:rPr>
        <w:t xml:space="preserve"> </w:t>
      </w:r>
      <w:r w:rsidRPr="00F52E8E">
        <w:rPr>
          <w:rFonts w:ascii="Times New Roman" w:eastAsia="Times New Roman" w:hAnsi="Times New Roman"/>
          <w:color w:val="000000"/>
          <w:lang w:eastAsia="ru-RU"/>
        </w:rPr>
        <w:t>В полной мере это относится и к детскому музыкальному творчеству: ребёнок, причастный к радости создания, хотя бы нескольких скромных пьесок или песенок, по-иному будет относиться к произведениям, которые сам исполняет, будет по-иному слушать музыку, слышать её.</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Предмет «Основы композиции» является предметом по выбору. Он очень необходим для полноценного развития юного музыканта. Занятия композицией помогают ученику понимать, чувствовать музыкальное произведение «изнутри», помогают интеллектуальному становлению ученика, применению накопленных навыков в практическом творчестве. Элементы творчества, несомненно, присутствуют в самых разных музыкальных дисциплинах ДШ</w:t>
      </w:r>
      <w:proofErr w:type="gramStart"/>
      <w:r w:rsidRPr="00F52E8E">
        <w:rPr>
          <w:rFonts w:ascii="Times New Roman" w:eastAsia="Times New Roman" w:hAnsi="Times New Roman"/>
          <w:color w:val="000000"/>
          <w:lang w:eastAsia="ru-RU"/>
        </w:rPr>
        <w:t>И-</w:t>
      </w:r>
      <w:proofErr w:type="gramEnd"/>
      <w:r w:rsidRPr="00F52E8E">
        <w:rPr>
          <w:rFonts w:ascii="Times New Roman" w:eastAsia="Times New Roman" w:hAnsi="Times New Roman"/>
          <w:color w:val="000000"/>
          <w:lang w:eastAsia="ru-RU"/>
        </w:rPr>
        <w:t xml:space="preserve"> и в занятиях по инструменту, и на уроках сольфеджио, и музыкальной литературы, всё зависит от уровня педагога и желания ученика. Известно, что дети всегда склонны всё превращать в игру, фантазировать, что-то придумывать, словом, проявлять свою индивидуальность; и музыкальная педагогика часто находит этому правильный выход. Скажем, на уроках по слушанию музыки и музыкальной литературе прошу детей нарисовать какой-либо образ под впечатлением прослушанного произведения или его фрагмента, или изложить их в словесной (устной, письменной) форме. </w:t>
      </w:r>
      <w:proofErr w:type="gramStart"/>
      <w:r w:rsidRPr="00F52E8E">
        <w:rPr>
          <w:rFonts w:ascii="Times New Roman" w:eastAsia="Times New Roman" w:hAnsi="Times New Roman"/>
          <w:color w:val="000000"/>
          <w:lang w:eastAsia="ru-RU"/>
        </w:rPr>
        <w:t>На занятиях по сольфеджио предлагаю досочинить (сочинить) мелодию на текст, ритм, сочинить ритмические или мелодические вариации, подобрать второй голос или аккомпанемент к мелодии и т. д. Конечно, такие формы работы ещё не являются серьёзным творчеством, да и не претендуют на эту роль, однако являются необходимым элементом становления индивидуального восприятия учащегося, повышения его интереса к музыке.</w:t>
      </w:r>
      <w:proofErr w:type="gramEnd"/>
    </w:p>
    <w:p w:rsidR="00F52E8E" w:rsidRPr="00F52E8E" w:rsidRDefault="00F52E8E" w:rsidP="00F52E8E">
      <w:pPr>
        <w:spacing w:after="200"/>
        <w:ind w:firstLine="708"/>
        <w:jc w:val="both"/>
        <w:rPr>
          <w:rFonts w:ascii="Times New Roman" w:eastAsia="Times New Roman" w:hAnsi="Times New Roman"/>
          <w:lang w:eastAsia="ru-RU"/>
        </w:rPr>
      </w:pPr>
      <w:r w:rsidRPr="00F52E8E">
        <w:rPr>
          <w:rFonts w:ascii="Times New Roman" w:eastAsia="Times New Roman" w:hAnsi="Times New Roman"/>
          <w:color w:val="000000"/>
          <w:lang w:eastAsia="ru-RU"/>
        </w:rPr>
        <w:t xml:space="preserve"> Совершенно новую в сравнении с этими формами работы ступень в развитии творческих навыков ученика представляет собой предмет «Основы композиции». Здесь происходит формирование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 Уроки композиции способствуют формированию и расширению у </w:t>
      </w:r>
      <w:proofErr w:type="gramStart"/>
      <w:r w:rsidRPr="00F52E8E">
        <w:rPr>
          <w:rFonts w:ascii="Times New Roman" w:eastAsia="Times New Roman" w:hAnsi="Times New Roman"/>
          <w:color w:val="000000"/>
          <w:lang w:eastAsia="ru-RU"/>
        </w:rPr>
        <w:t>обучающихся</w:t>
      </w:r>
      <w:proofErr w:type="gramEnd"/>
      <w:r w:rsidRPr="00F52E8E">
        <w:rPr>
          <w:rFonts w:ascii="Times New Roman" w:eastAsia="Times New Roman" w:hAnsi="Times New Roman"/>
          <w:color w:val="000000"/>
          <w:lang w:eastAsia="ru-RU"/>
        </w:rPr>
        <w:t xml:space="preserve"> кругозора в сфере музыкального искусства воспитывают музыкальный вкус, пробуждают любовь к музыке; развивают интеллект, формируют творческое мышление. Поиск наилучших путей и вариантов в решении композиционных задач, способность к логическому и образно-ассоциативному мышлению, сочетание фантазии и строгого отбора </w:t>
      </w:r>
      <w:proofErr w:type="gramStart"/>
      <w:r w:rsidRPr="00F52E8E">
        <w:rPr>
          <w:rFonts w:ascii="Times New Roman" w:eastAsia="Times New Roman" w:hAnsi="Times New Roman"/>
          <w:color w:val="000000"/>
          <w:lang w:eastAsia="ru-RU"/>
        </w:rPr>
        <w:t>-в</w:t>
      </w:r>
      <w:proofErr w:type="gramEnd"/>
      <w:r w:rsidRPr="00F52E8E">
        <w:rPr>
          <w:rFonts w:ascii="Times New Roman" w:eastAsia="Times New Roman" w:hAnsi="Times New Roman"/>
          <w:color w:val="000000"/>
          <w:lang w:eastAsia="ru-RU"/>
        </w:rPr>
        <w:t xml:space="preserve">от сфера интеллектуальной деятельности ребёнка, которая бывает задействована в процессе занятий композицией. В процессе творческой работы происходит психологическое раскрепощение учащихся, возникает ощущение свободы, самостоятельности, повышается самооценка. Личный опыт показывает, что уроки композиции дают дополнительный импульс к занятиям на фортепиано и другом инструменте. Углубляется понимание структуры, формы </w:t>
      </w:r>
      <w:r w:rsidRPr="00F52E8E">
        <w:rPr>
          <w:rFonts w:ascii="Times New Roman" w:eastAsia="Times New Roman" w:hAnsi="Times New Roman"/>
          <w:color w:val="000000"/>
          <w:lang w:eastAsia="ru-RU"/>
        </w:rPr>
        <w:lastRenderedPageBreak/>
        <w:t>музыкального произведения, музыкального языка, улучшается музыкальный слух и память ребёнка, возрастает элемент самостоятельности при работе над произведениями разных композиторов. Исполнение на сцене становится более раскованным, а успех доставляет радость.</w:t>
      </w:r>
    </w:p>
    <w:p w:rsidR="00F52E8E" w:rsidRPr="00F52E8E" w:rsidRDefault="00F52E8E" w:rsidP="00F52E8E">
      <w:pPr>
        <w:spacing w:after="200"/>
        <w:ind w:firstLine="708"/>
        <w:jc w:val="both"/>
        <w:rPr>
          <w:rFonts w:ascii="Times New Roman" w:eastAsia="Times New Roman" w:hAnsi="Times New Roman"/>
          <w:lang w:eastAsia="ru-RU"/>
        </w:rPr>
      </w:pPr>
      <w:r w:rsidRPr="00F52E8E">
        <w:rPr>
          <w:rFonts w:ascii="Times New Roman" w:eastAsia="Times New Roman" w:hAnsi="Times New Roman"/>
          <w:color w:val="000000"/>
          <w:lang w:eastAsia="ru-RU"/>
        </w:rPr>
        <w:t> Работу над развитием творческих навыков, освоением основ музыкальной композиции можно начать в любом возрасте, даже взрослом. Главное, чтобы была потребность творить. Творческие задания необходимо выполнять поэтапно, не перегружая разнообразием средств музыкальной выразительности и художественных образов. Одним из главных этапов работы над созданием музыкального образа является анализ произведений композиторов-классиков и современности. Выявлять закономерности и правила, но помнить об исключениях. Ставить конкретную задачу, определять совместно круг вопросов и сре</w:t>
      </w:r>
      <w:proofErr w:type="gramStart"/>
      <w:r w:rsidRPr="00F52E8E">
        <w:rPr>
          <w:rFonts w:ascii="Times New Roman" w:eastAsia="Times New Roman" w:hAnsi="Times New Roman"/>
          <w:color w:val="000000"/>
          <w:lang w:eastAsia="ru-RU"/>
        </w:rPr>
        <w:t>дств пр</w:t>
      </w:r>
      <w:proofErr w:type="gramEnd"/>
      <w:r w:rsidRPr="00F52E8E">
        <w:rPr>
          <w:rFonts w:ascii="Times New Roman" w:eastAsia="Times New Roman" w:hAnsi="Times New Roman"/>
          <w:color w:val="000000"/>
          <w:lang w:eastAsia="ru-RU"/>
        </w:rPr>
        <w:t xml:space="preserve">и её решении, выполнять разумные по объёму задания. При разборе задания обязательно поощрять достоинства сочинения, разбирать и исправлять «недостатки». Обязательно выслушивать мнение ученика и причинность такого его видения. Так как детское восприятие отличается свежестью, новизной, непосредственностью и нестандартностью, то к видению ребёнка необходимо прислушиваться и допускать его правоту. </w:t>
      </w:r>
      <w:r w:rsidRPr="00F52E8E">
        <w:rPr>
          <w:rFonts w:ascii="Times New Roman" w:eastAsia="Times New Roman" w:hAnsi="Times New Roman"/>
          <w:i/>
          <w:iCs/>
          <w:color w:val="000000"/>
          <w:lang w:eastAsia="ru-RU"/>
        </w:rPr>
        <w:t>Ведь творчество - создание чего-то нового на базе традиции.</w:t>
      </w:r>
    </w:p>
    <w:p w:rsidR="00F52E8E" w:rsidRPr="00F52E8E" w:rsidRDefault="00F52E8E" w:rsidP="00F52E8E">
      <w:pPr>
        <w:spacing w:after="200"/>
        <w:ind w:firstLine="708"/>
        <w:jc w:val="both"/>
        <w:rPr>
          <w:rFonts w:ascii="Times New Roman" w:eastAsia="Times New Roman" w:hAnsi="Times New Roman"/>
          <w:lang w:eastAsia="ru-RU"/>
        </w:rPr>
      </w:pPr>
      <w:r w:rsidRPr="00F52E8E">
        <w:rPr>
          <w:rFonts w:ascii="Times New Roman" w:eastAsia="Times New Roman" w:hAnsi="Times New Roman"/>
          <w:color w:val="000000"/>
          <w:lang w:eastAsia="ru-RU"/>
        </w:rPr>
        <w:t>Необходимо всё время стимулировать творческие способности учащихся, нацеливать на самостоятельные поиски, укреплять веру в свои силы, развивать воображение ребёнка, не ждать вдохновения, эта «гостья не любит посещать ленивых» (П. И. Чайковский), а звать его, искать, пробовать и находить. Творческий процесс улучшает взаимоотношение, контакт между учеником и педагогом, стирает возрастные рамки, создаёт атмосферу заинтересованности и увлечённости. По моему глубокому убеждению, независимо от того, станет ученик по композиции профессиональным музыкантом или нет, занятия этим предметом сыграют в дальнейшем благотворную роль в становлении его личности, разовьют активное творческое отношение к жизни, что принесёт ребёнку большую пользу в любой сфере деятельности, какую бы он ни выбрал.</w:t>
      </w:r>
      <w:r w:rsidRPr="00F52E8E">
        <w:rPr>
          <w:rFonts w:ascii="Times New Roman" w:eastAsia="Times New Roman" w:hAnsi="Times New Roman"/>
          <w:b/>
          <w:bCs/>
          <w:i/>
          <w:iCs/>
          <w:color w:val="000000"/>
          <w:lang w:eastAsia="ru-RU"/>
        </w:rPr>
        <w:t> </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ab/>
        <w:t>Отличительными особенностями</w:t>
      </w:r>
      <w:r w:rsidRPr="00F52E8E">
        <w:rPr>
          <w:rFonts w:ascii="Times New Roman" w:eastAsia="Times New Roman" w:hAnsi="Times New Roman"/>
          <w:color w:val="000000"/>
          <w:lang w:eastAsia="ru-RU"/>
        </w:rPr>
        <w:t xml:space="preserve"> данной программы является её опора на принципы дидактики: постепенности, последовательности, наглядности, индивидуального подхода к ученикам. Она ориентирована на широкий круг учащихся, соответствует возможностям детей с разным уровнем подготовки и разными способностями. </w:t>
      </w:r>
      <w:proofErr w:type="gramStart"/>
      <w:r w:rsidRPr="00F52E8E">
        <w:rPr>
          <w:rFonts w:ascii="Times New Roman" w:eastAsia="Times New Roman" w:hAnsi="Times New Roman"/>
          <w:color w:val="000000"/>
          <w:lang w:eastAsia="ru-RU"/>
        </w:rPr>
        <w:t xml:space="preserve">Программа сочетает в себе </w:t>
      </w:r>
      <w:r w:rsidRPr="00F52E8E">
        <w:rPr>
          <w:rFonts w:ascii="Times New Roman" w:eastAsia="Times New Roman" w:hAnsi="Times New Roman"/>
          <w:i/>
          <w:iCs/>
          <w:color w:val="000000"/>
          <w:lang w:eastAsia="ru-RU"/>
        </w:rPr>
        <w:t>доступность и профессиональный подход</w:t>
      </w:r>
      <w:r w:rsidRPr="00F52E8E">
        <w:rPr>
          <w:rFonts w:ascii="Times New Roman" w:eastAsia="Times New Roman" w:hAnsi="Times New Roman"/>
          <w:color w:val="000000"/>
          <w:lang w:eastAsia="ru-RU"/>
        </w:rPr>
        <w:t xml:space="preserve"> к предмету, построена в строгом соответствии со старыми педагогическими принципами </w:t>
      </w:r>
      <w:r w:rsidRPr="00F52E8E">
        <w:rPr>
          <w:rFonts w:ascii="Times New Roman" w:eastAsia="Times New Roman" w:hAnsi="Times New Roman"/>
          <w:i/>
          <w:iCs/>
          <w:color w:val="000000"/>
          <w:lang w:eastAsia="ru-RU"/>
        </w:rPr>
        <w:t>«от простого</w:t>
      </w:r>
      <w:r w:rsidRPr="00F52E8E">
        <w:rPr>
          <w:rFonts w:ascii="Times New Roman" w:eastAsia="Times New Roman" w:hAnsi="Times New Roman"/>
          <w:color w:val="000000"/>
          <w:lang w:eastAsia="ru-RU"/>
        </w:rPr>
        <w:t xml:space="preserve"> </w:t>
      </w:r>
      <w:r w:rsidRPr="00F52E8E">
        <w:rPr>
          <w:rFonts w:ascii="Times New Roman" w:eastAsia="Times New Roman" w:hAnsi="Times New Roman"/>
          <w:i/>
          <w:iCs/>
          <w:color w:val="000000"/>
          <w:lang w:eastAsia="ru-RU"/>
        </w:rPr>
        <w:t>к сложному</w:t>
      </w:r>
      <w:r w:rsidRPr="00F52E8E">
        <w:rPr>
          <w:rFonts w:ascii="Times New Roman" w:eastAsia="Times New Roman" w:hAnsi="Times New Roman"/>
          <w:color w:val="000000"/>
          <w:lang w:eastAsia="ru-RU"/>
        </w:rPr>
        <w:t>», от игрового элемента и простейшей образности к освоению широкого круга музыкальных жанров и форм. </w:t>
      </w:r>
      <w:proofErr w:type="gramEnd"/>
    </w:p>
    <w:p w:rsidR="00F52E8E" w:rsidRPr="00F52E8E" w:rsidRDefault="00F52E8E" w:rsidP="00F52E8E">
      <w:pPr>
        <w:spacing w:after="200"/>
        <w:ind w:firstLine="36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Актуальность</w:t>
      </w:r>
      <w:r w:rsidRPr="00F52E8E">
        <w:rPr>
          <w:rFonts w:ascii="Times New Roman" w:eastAsia="Times New Roman" w:hAnsi="Times New Roman"/>
          <w:color w:val="000000"/>
          <w:lang w:eastAsia="ru-RU"/>
        </w:rPr>
        <w:t xml:space="preserve"> создания данной программы обусловлена требованиями, предъявляемыми к музыкально-педагогическому образованию. Цель </w:t>
      </w:r>
      <w:proofErr w:type="gramStart"/>
      <w:r w:rsidRPr="00F52E8E">
        <w:rPr>
          <w:rFonts w:ascii="Times New Roman" w:eastAsia="Times New Roman" w:hAnsi="Times New Roman"/>
          <w:color w:val="000000"/>
          <w:lang w:eastAsia="ru-RU"/>
        </w:rPr>
        <w:t>современного</w:t>
      </w:r>
      <w:proofErr w:type="gramEnd"/>
      <w:r w:rsidRPr="00F52E8E">
        <w:rPr>
          <w:rFonts w:ascii="Times New Roman" w:eastAsia="Times New Roman" w:hAnsi="Times New Roman"/>
          <w:color w:val="000000"/>
          <w:lang w:eastAsia="ru-RU"/>
        </w:rPr>
        <w:t xml:space="preserve"> образования – «раскрытие индивидуального содержания личности, воспитание творчески мыслящего человека». Творческая деятельность имеет огромное значение для воспитания человека, умеющего преодолеть стереотипность мышления, обладающего чувством собственного достоинства и развитым чувством самосознания. Стремление к этой цели стимулирует активный поиск новых педагогических технологий, прежде </w:t>
      </w:r>
      <w:proofErr w:type="gramStart"/>
      <w:r w:rsidRPr="00F52E8E">
        <w:rPr>
          <w:rFonts w:ascii="Times New Roman" w:eastAsia="Times New Roman" w:hAnsi="Times New Roman"/>
          <w:color w:val="000000"/>
          <w:lang w:eastAsia="ru-RU"/>
        </w:rPr>
        <w:t>всего</w:t>
      </w:r>
      <w:proofErr w:type="gramEnd"/>
      <w:r w:rsidRPr="00F52E8E">
        <w:rPr>
          <w:rFonts w:ascii="Times New Roman" w:eastAsia="Times New Roman" w:hAnsi="Times New Roman"/>
          <w:color w:val="000000"/>
          <w:lang w:eastAsia="ru-RU"/>
        </w:rPr>
        <w:t xml:space="preserve"> личностно-ориентированных методик обучения. Актуальность методики обучения музыки и музыкальной композиции связана с социальной и возрастной ориентацией обучения. Потребность детей в творчестве может и должна удовлетворяться. В связи с этим </w:t>
      </w:r>
      <w:r w:rsidRPr="00F52E8E">
        <w:rPr>
          <w:rFonts w:ascii="Times New Roman" w:eastAsia="Times New Roman" w:hAnsi="Times New Roman"/>
          <w:i/>
          <w:iCs/>
          <w:color w:val="000000"/>
          <w:lang w:eastAsia="ru-RU"/>
        </w:rPr>
        <w:t>педагогическая целесообразность</w:t>
      </w:r>
      <w:r w:rsidRPr="00F52E8E">
        <w:rPr>
          <w:rFonts w:ascii="Times New Roman" w:eastAsia="Times New Roman" w:hAnsi="Times New Roman"/>
          <w:color w:val="000000"/>
          <w:lang w:eastAsia="ru-RU"/>
        </w:rPr>
        <w:t xml:space="preserve"> данной программы обусловлена:</w:t>
      </w:r>
    </w:p>
    <w:p w:rsidR="00F52E8E" w:rsidRPr="00F52E8E" w:rsidRDefault="00F52E8E" w:rsidP="00F52E8E">
      <w:pPr>
        <w:numPr>
          <w:ilvl w:val="0"/>
          <w:numId w:val="1"/>
        </w:numPr>
        <w:spacing w:after="200"/>
        <w:jc w:val="both"/>
        <w:textAlignment w:val="baseline"/>
        <w:rPr>
          <w:rFonts w:ascii="Times New Roman" w:eastAsia="Times New Roman" w:hAnsi="Times New Roman"/>
          <w:color w:val="000000"/>
          <w:lang w:eastAsia="ru-RU"/>
        </w:rPr>
      </w:pPr>
      <w:r w:rsidRPr="00F52E8E">
        <w:rPr>
          <w:rFonts w:ascii="Times New Roman" w:eastAsia="Times New Roman" w:hAnsi="Times New Roman"/>
          <w:color w:val="000000"/>
          <w:lang w:eastAsia="ru-RU"/>
        </w:rPr>
        <w:t>осуществлением личностно-ориентированного подхода, где поурочная деятельность построена с учётом интересов и потребностей каждого ребёнка, индивидуальных особенностей музыкального дарования;</w:t>
      </w:r>
    </w:p>
    <w:p w:rsidR="00F52E8E" w:rsidRPr="00F52E8E" w:rsidRDefault="00F52E8E" w:rsidP="00F52E8E">
      <w:pPr>
        <w:numPr>
          <w:ilvl w:val="0"/>
          <w:numId w:val="1"/>
        </w:numPr>
        <w:spacing w:after="200"/>
        <w:jc w:val="both"/>
        <w:textAlignment w:val="baseline"/>
        <w:rPr>
          <w:rFonts w:ascii="Times New Roman" w:eastAsia="Times New Roman" w:hAnsi="Times New Roman"/>
          <w:color w:val="000000"/>
          <w:lang w:eastAsia="ru-RU"/>
        </w:rPr>
      </w:pPr>
      <w:r w:rsidRPr="00F52E8E">
        <w:rPr>
          <w:rFonts w:ascii="Times New Roman" w:eastAsia="Times New Roman" w:hAnsi="Times New Roman"/>
          <w:color w:val="000000"/>
          <w:lang w:eastAsia="ru-RU"/>
        </w:rPr>
        <w:t>возможностью сочетания традиционных и инновационных методов обучения, воспитания и развития детей;</w:t>
      </w:r>
    </w:p>
    <w:p w:rsidR="00F52E8E" w:rsidRPr="00F52E8E" w:rsidRDefault="00F52E8E" w:rsidP="00F52E8E">
      <w:pPr>
        <w:numPr>
          <w:ilvl w:val="0"/>
          <w:numId w:val="1"/>
        </w:numPr>
        <w:spacing w:after="200"/>
        <w:jc w:val="both"/>
        <w:textAlignment w:val="baseline"/>
        <w:rPr>
          <w:rFonts w:ascii="Times New Roman" w:eastAsia="Times New Roman" w:hAnsi="Times New Roman"/>
          <w:color w:val="000000"/>
          <w:lang w:eastAsia="ru-RU"/>
        </w:rPr>
      </w:pPr>
      <w:r w:rsidRPr="00F52E8E">
        <w:rPr>
          <w:rFonts w:ascii="Times New Roman" w:eastAsia="Times New Roman" w:hAnsi="Times New Roman"/>
          <w:color w:val="000000"/>
          <w:lang w:eastAsia="ru-RU"/>
        </w:rPr>
        <w:t>возрождением принципов музыкальной педагогики в области композиции.</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b/>
          <w:bCs/>
          <w:color w:val="000000"/>
          <w:lang w:eastAsia="ru-RU"/>
        </w:rPr>
        <w:tab/>
      </w:r>
      <w:r w:rsidRPr="00F52E8E">
        <w:rPr>
          <w:rFonts w:ascii="Times New Roman" w:eastAsia="Times New Roman" w:hAnsi="Times New Roman"/>
          <w:i/>
          <w:iCs/>
          <w:color w:val="000000"/>
          <w:lang w:eastAsia="ru-RU"/>
        </w:rPr>
        <w:t xml:space="preserve">Цель программы: </w:t>
      </w:r>
      <w:r w:rsidRPr="00F52E8E">
        <w:rPr>
          <w:rFonts w:ascii="Times New Roman" w:eastAsia="Times New Roman" w:hAnsi="Times New Roman"/>
          <w:color w:val="000000"/>
          <w:lang w:eastAsia="ru-RU"/>
        </w:rPr>
        <w:t xml:space="preserve">выявление и развитие музыкально-творческих способностей </w:t>
      </w:r>
      <w:proofErr w:type="gramStart"/>
      <w:r w:rsidRPr="00F52E8E">
        <w:rPr>
          <w:rFonts w:ascii="Times New Roman" w:eastAsia="Times New Roman" w:hAnsi="Times New Roman"/>
          <w:color w:val="000000"/>
          <w:lang w:eastAsia="ru-RU"/>
        </w:rPr>
        <w:t>учащихся</w:t>
      </w:r>
      <w:proofErr w:type="gramEnd"/>
      <w:r w:rsidRPr="00F52E8E">
        <w:rPr>
          <w:rFonts w:ascii="Times New Roman" w:eastAsia="Times New Roman" w:hAnsi="Times New Roman"/>
          <w:color w:val="000000"/>
          <w:lang w:eastAsia="ru-RU"/>
        </w:rPr>
        <w:t xml:space="preserve"> на основе приобретённых им знаний, умений и навыков, позволяющих воспринимать, осваивать и сочинять произведения различных жанров и форм в соответствии с программными требованиями; привитие детям любви и интереса к сочинению музыки, расширение и углубление знаний детей о музыке и других видах искусства; воспитание личных качеств ребёнка, формирование общей культуры, художественного вкуса учащихся.</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b/>
          <w:bCs/>
          <w:color w:val="000000"/>
          <w:lang w:eastAsia="ru-RU"/>
        </w:rPr>
        <w:tab/>
      </w:r>
      <w:r w:rsidRPr="00F52E8E">
        <w:rPr>
          <w:rFonts w:ascii="Times New Roman" w:eastAsia="Times New Roman" w:hAnsi="Times New Roman"/>
          <w:i/>
          <w:iCs/>
          <w:color w:val="000000"/>
          <w:lang w:eastAsia="ru-RU"/>
        </w:rPr>
        <w:t xml:space="preserve">Задачи программы: </w:t>
      </w:r>
      <w:r w:rsidRPr="00F52E8E">
        <w:rPr>
          <w:rFonts w:ascii="Times New Roman" w:eastAsia="Times New Roman" w:hAnsi="Times New Roman"/>
          <w:color w:val="000000"/>
          <w:lang w:eastAsia="ru-RU"/>
        </w:rPr>
        <w:t xml:space="preserve">развитие интереса и любви к классической музыке и музыкальному творчеству; развитие музыкальных способностей: слуха, памяти, ритма, эмоциональной сферы, музыкальности и артистизма; освоение музыкальной грамоты как необходимого средства для музыкального сочинительства; формирование умения анализировать музыкальные произведения композиторов и звуков окружающего мира, овладение навыками видения взаимосвязей между природными явлениями и художественным отражением, выражение чувств, своего отношения к миру словами и звуками; овладение навыками восприятия элементов музыкального языка, умения осознанно использовать их в своём творчестве; </w:t>
      </w:r>
      <w:proofErr w:type="gramStart"/>
      <w:r w:rsidRPr="00F52E8E">
        <w:rPr>
          <w:rFonts w:ascii="Times New Roman" w:eastAsia="Times New Roman" w:hAnsi="Times New Roman"/>
          <w:color w:val="000000"/>
          <w:lang w:eastAsia="ru-RU"/>
        </w:rPr>
        <w:t>ознакомление с закономерностями строения мелодии, музыкальными формами, жанрами и типами фактурного изложения, приобретение опыта использовать эти знания при выражении своих мыслей, образа; расширение слухового опыта ребёнка, воспитанного в традиционной мажоро-минорной системе, посредством знакомства с разнообразными ладами народной музыки; приобретение детьми опыта публичных выступлений на концертах и конкурсах;  приобретение необходимого комплекса знаний, умений, навыков для личностной и творческой самореализации.</w:t>
      </w:r>
      <w:proofErr w:type="gramEnd"/>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Данная программа рассчитана на 7 лет. Занятия, призванные развивать творческие способности ребёнка, не имеют чётких временных ограничений на прохождение того или иного материала, т. к. успехи во многом зависят от индивидуальных психофизиологических и интеллектуальных возможностей ребёнка. Порядок прохождения тем можно менять в зависимости от интересов и новых задач, например, сочинение на конкурс с обозначенной темой. Занятия проводятся в течени</w:t>
      </w:r>
      <w:proofErr w:type="gramStart"/>
      <w:r w:rsidRPr="00F52E8E">
        <w:rPr>
          <w:rFonts w:ascii="Times New Roman" w:eastAsia="Times New Roman" w:hAnsi="Times New Roman"/>
          <w:color w:val="000000"/>
          <w:lang w:eastAsia="ru-RU"/>
        </w:rPr>
        <w:t>и</w:t>
      </w:r>
      <w:proofErr w:type="gramEnd"/>
      <w:r w:rsidRPr="00F52E8E">
        <w:rPr>
          <w:rFonts w:ascii="Times New Roman" w:eastAsia="Times New Roman" w:hAnsi="Times New Roman"/>
          <w:color w:val="000000"/>
          <w:lang w:eastAsia="ru-RU"/>
        </w:rPr>
        <w:t xml:space="preserve"> учебного года 1 раз в неделю по 1 учебному часу. Форма проведения занятий: индивидуально с каждым учеником. Это позволяет преподавателю лучше узнать ученика, его музыкальные возможности, способности, эмоционально–психологические особенности. Возможны и групповые занятия, если работа с ними предполагает достижение на уроке единой педагогической или творческой цели. Общее содержание программы условно можно разделить на три этапа:</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I этап (начальный) – второй, третий, четвёртый годы обучения;</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II этап (средний) – пятый, шестой год обучения;</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III этап (завершающий) – седьмой, восьмой год обучения.</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r>
      <w:proofErr w:type="gramStart"/>
      <w:r w:rsidRPr="00F52E8E">
        <w:rPr>
          <w:rFonts w:ascii="Times New Roman" w:eastAsia="Times New Roman" w:hAnsi="Times New Roman"/>
          <w:i/>
          <w:iCs/>
          <w:color w:val="000000"/>
          <w:lang w:eastAsia="ru-RU"/>
        </w:rPr>
        <w:t>На первом этапе</w:t>
      </w:r>
      <w:r w:rsidRPr="00F52E8E">
        <w:rPr>
          <w:rFonts w:ascii="Times New Roman" w:eastAsia="Times New Roman" w:hAnsi="Times New Roman"/>
          <w:color w:val="000000"/>
          <w:lang w:eastAsia="ru-RU"/>
        </w:rPr>
        <w:t xml:space="preserve"> достигается знание структур (фраза, предложение, период), жанров, владение приёмов мелодического развития (простое или точное повторение, варьированное повторение, секвенция), умение сочинять (в основном, одноголосные) пьесы (мелодии) для фортепиано в форме периода, музыку на стихотворный текст.</w:t>
      </w:r>
      <w:proofErr w:type="gramEnd"/>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r>
      <w:r w:rsidRPr="00F52E8E">
        <w:rPr>
          <w:rFonts w:ascii="Times New Roman" w:eastAsia="Times New Roman" w:hAnsi="Times New Roman"/>
          <w:i/>
          <w:iCs/>
          <w:color w:val="000000"/>
          <w:lang w:eastAsia="ru-RU"/>
        </w:rPr>
        <w:t>На втором этапе</w:t>
      </w:r>
      <w:r w:rsidRPr="00F52E8E">
        <w:rPr>
          <w:rFonts w:ascii="Times New Roman" w:eastAsia="Times New Roman" w:hAnsi="Times New Roman"/>
          <w:color w:val="000000"/>
          <w:lang w:eastAsia="ru-RU"/>
        </w:rPr>
        <w:t xml:space="preserve"> достигается знание видов голосоведения, имитации, способов тонального развития музыки (простых способов модулирования в родственные тональности), способов развития мелодии (варьирование); умение работать с двумя голосами, с аккомпанементом, различной фактурой; умение сочинять инструментальные, вокальные произведения в простых музыкальных формах (двухчастной, трёхчастной).</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r>
      <w:proofErr w:type="gramStart"/>
      <w:r w:rsidRPr="00F52E8E">
        <w:rPr>
          <w:rFonts w:ascii="Times New Roman" w:eastAsia="Times New Roman" w:hAnsi="Times New Roman"/>
          <w:i/>
          <w:iCs/>
          <w:color w:val="000000"/>
          <w:lang w:eastAsia="ru-RU"/>
        </w:rPr>
        <w:t>На третьем этапе</w:t>
      </w:r>
      <w:r w:rsidRPr="00F52E8E">
        <w:rPr>
          <w:rFonts w:ascii="Times New Roman" w:eastAsia="Times New Roman" w:hAnsi="Times New Roman"/>
          <w:color w:val="000000"/>
          <w:lang w:eastAsia="ru-RU"/>
        </w:rPr>
        <w:t xml:space="preserve"> достигается умение сочинять небольшие пьесы с использованием диатонических ладов народной музыки, их оборотов, сочетаний ладов; умение излагать музыкальный материал, используя простейшие полифонические приёмы; умение видоизменять выбранную или сочинённую тему в вариационной форме; сочинять произведения в сложных формах (двухчастной, трёхчастной, рондо); умение соединять небольшие пьесы в циклические музыкальные произведения.</w:t>
      </w:r>
      <w:proofErr w:type="gramEnd"/>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r>
      <w:r w:rsidRPr="00F52E8E">
        <w:rPr>
          <w:rFonts w:ascii="Times New Roman" w:eastAsia="Times New Roman" w:hAnsi="Times New Roman"/>
          <w:i/>
          <w:iCs/>
          <w:color w:val="000000"/>
          <w:lang w:eastAsia="ru-RU"/>
        </w:rPr>
        <w:t>Учащиеся первого года обучения</w:t>
      </w:r>
      <w:r w:rsidRPr="00F52E8E">
        <w:rPr>
          <w:rFonts w:ascii="Times New Roman" w:eastAsia="Times New Roman" w:hAnsi="Times New Roman"/>
          <w:color w:val="000000"/>
          <w:lang w:eastAsia="ru-RU"/>
        </w:rPr>
        <w:t xml:space="preserve"> (подготовительный этап) ещё не имеют опыта записи музыки, игры на инструменте. Первые творческие задания возможны лишь в форме вокальной импровизации. </w:t>
      </w:r>
      <w:proofErr w:type="gramStart"/>
      <w:r w:rsidRPr="00F52E8E">
        <w:rPr>
          <w:rFonts w:ascii="Times New Roman" w:eastAsia="Times New Roman" w:hAnsi="Times New Roman"/>
          <w:color w:val="000000"/>
          <w:lang w:eastAsia="ru-RU"/>
        </w:rPr>
        <w:t xml:space="preserve">Это может быть: </w:t>
      </w:r>
      <w:proofErr w:type="spellStart"/>
      <w:r w:rsidRPr="00F52E8E">
        <w:rPr>
          <w:rFonts w:ascii="Times New Roman" w:eastAsia="Times New Roman" w:hAnsi="Times New Roman"/>
          <w:color w:val="000000"/>
          <w:lang w:eastAsia="ru-RU"/>
        </w:rPr>
        <w:t>допевание</w:t>
      </w:r>
      <w:proofErr w:type="spellEnd"/>
      <w:r w:rsidRPr="00F52E8E">
        <w:rPr>
          <w:rFonts w:ascii="Times New Roman" w:eastAsia="Times New Roman" w:hAnsi="Times New Roman"/>
          <w:color w:val="000000"/>
          <w:lang w:eastAsia="ru-RU"/>
        </w:rPr>
        <w:t xml:space="preserve"> ответной фразы, мелодии, импровизация мелодии на данный ритмический рисунок, </w:t>
      </w:r>
      <w:proofErr w:type="spellStart"/>
      <w:r w:rsidRPr="00F52E8E">
        <w:rPr>
          <w:rFonts w:ascii="Times New Roman" w:eastAsia="Times New Roman" w:hAnsi="Times New Roman"/>
          <w:color w:val="000000"/>
          <w:lang w:eastAsia="ru-RU"/>
        </w:rPr>
        <w:t>мелодизация</w:t>
      </w:r>
      <w:proofErr w:type="spellEnd"/>
      <w:r w:rsidRPr="00F52E8E">
        <w:rPr>
          <w:rFonts w:ascii="Times New Roman" w:eastAsia="Times New Roman" w:hAnsi="Times New Roman"/>
          <w:color w:val="000000"/>
          <w:lang w:eastAsia="ru-RU"/>
        </w:rPr>
        <w:t xml:space="preserve"> данного или собственного литературного текста, варьирование небольших </w:t>
      </w:r>
      <w:proofErr w:type="spellStart"/>
      <w:r w:rsidRPr="00F52E8E">
        <w:rPr>
          <w:rFonts w:ascii="Times New Roman" w:eastAsia="Times New Roman" w:hAnsi="Times New Roman"/>
          <w:color w:val="000000"/>
          <w:lang w:eastAsia="ru-RU"/>
        </w:rPr>
        <w:t>попевок</w:t>
      </w:r>
      <w:proofErr w:type="spellEnd"/>
      <w:r w:rsidRPr="00F52E8E">
        <w:rPr>
          <w:rFonts w:ascii="Times New Roman" w:eastAsia="Times New Roman" w:hAnsi="Times New Roman"/>
          <w:color w:val="000000"/>
          <w:lang w:eastAsia="ru-RU"/>
        </w:rPr>
        <w:t xml:space="preserve"> и т. п. И лишь после того, как у детей накопится хотя бы небольшой запас музыкально–слуховых впечатлений, знаний и умений можно приступить к импровизации на инструменте, сочинению и записи музыки.</w:t>
      </w:r>
      <w:proofErr w:type="gramEnd"/>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Как известно, художественное творчество подразумевает полную свободу в использовании выразительных средств, которые при соответствующих технологических правилах делает это творчество понятным. Но усвоение технологии музыкального искусства не должно носить печати догматического обучения. Исходя из этих соображений, в программу заложены две составляющие: с одной стороны – творческая работа (сочинение музыки), а другая - работа над технологией музыкальной композиции, освоение её законов. Умение сочетать эти два направления работы, найти необходимые пропорции в обучении, разумное соотношение творчества и ремесл</w:t>
      </w:r>
      <w:proofErr w:type="gramStart"/>
      <w:r w:rsidRPr="00F52E8E">
        <w:rPr>
          <w:rFonts w:ascii="Times New Roman" w:eastAsia="Times New Roman" w:hAnsi="Times New Roman"/>
          <w:color w:val="000000"/>
          <w:lang w:eastAsia="ru-RU"/>
        </w:rPr>
        <w:t>а-</w:t>
      </w:r>
      <w:proofErr w:type="gramEnd"/>
      <w:r w:rsidRPr="00F52E8E">
        <w:rPr>
          <w:rFonts w:ascii="Times New Roman" w:eastAsia="Times New Roman" w:hAnsi="Times New Roman"/>
          <w:color w:val="000000"/>
          <w:lang w:eastAsia="ru-RU"/>
        </w:rPr>
        <w:t xml:space="preserve"> главная задача педагога. Программа составлена с желанием сохранить необходимую последовательность для свободного, но в тоже время, планомерного, организованного усвоения и развития творческих навыков.</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Содержание каждого года обучения разбито на разделы. Каждый раздел наполнен соответствующими разнообразными формами работы. Разделы развития технологических навыков введены во все годы обучения. Только на третьем этапе работа преимущественно сосредоточена на свободном сочинении. В отдельные разделы программы вынесены: импровизационная работа, работа над формообразованием, фактурой, приёмами мелодического, тонального развития, приёмами полифонического изложения. Творческая работа, задания по сочинению одноголосных мелодий, пьес в различных жанрах и формах на каждом этапе должны как бы подытоживать работу над технологией композиции.</w:t>
      </w:r>
      <w:r w:rsidRPr="00F52E8E">
        <w:rPr>
          <w:rFonts w:ascii="Times New Roman" w:eastAsia="Times New Roman" w:hAnsi="Times New Roman"/>
          <w:color w:val="000000"/>
          <w:lang w:eastAsia="ru-RU"/>
        </w:rPr>
        <w:tab/>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 xml:space="preserve">Всё обучение сопровождается обязательным </w:t>
      </w:r>
      <w:r w:rsidRPr="00F52E8E">
        <w:rPr>
          <w:rFonts w:ascii="Times New Roman" w:eastAsia="Times New Roman" w:hAnsi="Times New Roman"/>
          <w:i/>
          <w:iCs/>
          <w:color w:val="000000"/>
          <w:lang w:eastAsia="ru-RU"/>
        </w:rPr>
        <w:t>знакомством с примерами из музыкальной литературы,</w:t>
      </w:r>
      <w:r w:rsidRPr="00F52E8E">
        <w:rPr>
          <w:rFonts w:ascii="Times New Roman" w:eastAsia="Times New Roman" w:hAnsi="Times New Roman"/>
          <w:color w:val="000000"/>
          <w:lang w:eastAsia="ru-RU"/>
        </w:rPr>
        <w:t xml:space="preserve"> анализом художественных произведений, музыкального материала, связанного с содержанием того или иного раздела программы. Общий план курса предусматривает постепенное продвижение материала от более простого к </w:t>
      </w:r>
      <w:proofErr w:type="gramStart"/>
      <w:r w:rsidRPr="00F52E8E">
        <w:rPr>
          <w:rFonts w:ascii="Times New Roman" w:eastAsia="Times New Roman" w:hAnsi="Times New Roman"/>
          <w:color w:val="000000"/>
          <w:lang w:eastAsia="ru-RU"/>
        </w:rPr>
        <w:t>сложному</w:t>
      </w:r>
      <w:proofErr w:type="gramEnd"/>
      <w:r w:rsidRPr="00F52E8E">
        <w:rPr>
          <w:rFonts w:ascii="Times New Roman" w:eastAsia="Times New Roman" w:hAnsi="Times New Roman"/>
          <w:color w:val="000000"/>
          <w:lang w:eastAsia="ru-RU"/>
        </w:rPr>
        <w:t xml:space="preserve">. Основной её дидактический принцип – планомерный переход от сочинения одноголосных </w:t>
      </w:r>
      <w:proofErr w:type="spellStart"/>
      <w:r w:rsidRPr="00F52E8E">
        <w:rPr>
          <w:rFonts w:ascii="Times New Roman" w:eastAsia="Times New Roman" w:hAnsi="Times New Roman"/>
          <w:color w:val="000000"/>
          <w:lang w:eastAsia="ru-RU"/>
        </w:rPr>
        <w:t>попевок</w:t>
      </w:r>
      <w:proofErr w:type="spellEnd"/>
      <w:r w:rsidRPr="00F52E8E">
        <w:rPr>
          <w:rFonts w:ascii="Times New Roman" w:eastAsia="Times New Roman" w:hAnsi="Times New Roman"/>
          <w:color w:val="000000"/>
          <w:lang w:eastAsia="ru-RU"/>
        </w:rPr>
        <w:t xml:space="preserve"> с использованием элементарных ритмов к усложнению музыкального языка и формы. Важным средством в деле развития музыкально-творческих способностей учащихся является </w:t>
      </w:r>
      <w:r w:rsidRPr="00F52E8E">
        <w:rPr>
          <w:rFonts w:ascii="Times New Roman" w:eastAsia="Times New Roman" w:hAnsi="Times New Roman"/>
          <w:i/>
          <w:iCs/>
          <w:color w:val="000000"/>
          <w:lang w:eastAsia="ru-RU"/>
        </w:rPr>
        <w:t>импровизация.</w:t>
      </w:r>
      <w:r w:rsidRPr="00F52E8E">
        <w:rPr>
          <w:rFonts w:ascii="Times New Roman" w:eastAsia="Times New Roman" w:hAnsi="Times New Roman"/>
          <w:b/>
          <w:bCs/>
          <w:color w:val="000000"/>
          <w:lang w:eastAsia="ru-RU"/>
        </w:rPr>
        <w:t xml:space="preserve"> </w:t>
      </w:r>
      <w:r w:rsidRPr="00F52E8E">
        <w:rPr>
          <w:rFonts w:ascii="Times New Roman" w:eastAsia="Times New Roman" w:hAnsi="Times New Roman"/>
          <w:color w:val="000000"/>
          <w:lang w:eastAsia="ru-RU"/>
        </w:rPr>
        <w:t>Она тесно связана с</w:t>
      </w:r>
      <w:r w:rsidRPr="00F52E8E">
        <w:rPr>
          <w:rFonts w:ascii="Times New Roman" w:eastAsia="Times New Roman" w:hAnsi="Times New Roman"/>
          <w:b/>
          <w:bCs/>
          <w:color w:val="000000"/>
          <w:lang w:eastAsia="ru-RU"/>
        </w:rPr>
        <w:t xml:space="preserve"> </w:t>
      </w:r>
      <w:r w:rsidRPr="00F52E8E">
        <w:rPr>
          <w:rFonts w:ascii="Times New Roman" w:eastAsia="Times New Roman" w:hAnsi="Times New Roman"/>
          <w:color w:val="000000"/>
          <w:lang w:eastAsia="ru-RU"/>
        </w:rPr>
        <w:t>творческим процессом, стимулирует его, развивает ощущение музыкальной формы, обогащает фантазию.</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b/>
          <w:bCs/>
          <w:color w:val="000000"/>
          <w:lang w:eastAsia="ru-RU"/>
        </w:rPr>
        <w:tab/>
      </w:r>
      <w:r w:rsidRPr="00F52E8E">
        <w:rPr>
          <w:rFonts w:ascii="Times New Roman" w:eastAsia="Times New Roman" w:hAnsi="Times New Roman"/>
          <w:i/>
          <w:iCs/>
          <w:color w:val="000000"/>
          <w:lang w:eastAsia="ru-RU"/>
        </w:rPr>
        <w:t>Оценивать творческий рост</w:t>
      </w:r>
      <w:r w:rsidRPr="00F52E8E">
        <w:rPr>
          <w:rFonts w:ascii="Times New Roman" w:eastAsia="Times New Roman" w:hAnsi="Times New Roman"/>
          <w:color w:val="000000"/>
          <w:lang w:eastAsia="ru-RU"/>
        </w:rPr>
        <w:t xml:space="preserve"> учащегося, его трудолюбие, дисциплину в работе следует регулярно (не часто) по пятибалльной системе, или используя систему «зачёта», тщательно аргументируя выставляемую оценку. Их можно ставить как за законченное сочинение, так и за выполненное упражнение или промежуточную работу. При этом, конечно, используется дифференцированный подход, учёт индивидуальных возможностей. Формой подведения итогов реализации программы для одних детей (начинающих, или обладающих скромными способностями) является прослушивание на классном концерте в присутствии учеников, родителей в конце учебного года. Для </w:t>
      </w:r>
      <w:proofErr w:type="gramStart"/>
      <w:r w:rsidRPr="00F52E8E">
        <w:rPr>
          <w:rFonts w:ascii="Times New Roman" w:eastAsia="Times New Roman" w:hAnsi="Times New Roman"/>
          <w:color w:val="000000"/>
          <w:lang w:eastAsia="ru-RU"/>
        </w:rPr>
        <w:t>других–участие</w:t>
      </w:r>
      <w:proofErr w:type="gramEnd"/>
      <w:r w:rsidRPr="00F52E8E">
        <w:rPr>
          <w:rFonts w:ascii="Times New Roman" w:eastAsia="Times New Roman" w:hAnsi="Times New Roman"/>
          <w:color w:val="000000"/>
          <w:lang w:eastAsia="ru-RU"/>
        </w:rPr>
        <w:t xml:space="preserve"> в фестивалях, городских, областных, международных конкурсах «Юный композитор».</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b/>
          <w:bCs/>
          <w:color w:val="000000"/>
          <w:lang w:eastAsia="ru-RU"/>
        </w:rPr>
        <w:tab/>
      </w:r>
      <w:r w:rsidRPr="00F52E8E">
        <w:rPr>
          <w:rFonts w:ascii="Times New Roman" w:eastAsia="Times New Roman" w:hAnsi="Times New Roman"/>
          <w:i/>
          <w:iCs/>
          <w:color w:val="000000"/>
          <w:lang w:eastAsia="ru-RU"/>
        </w:rPr>
        <w:t>Прогнозирование конечного результата</w:t>
      </w:r>
      <w:r w:rsidRPr="00F52E8E">
        <w:rPr>
          <w:rFonts w:ascii="Times New Roman" w:eastAsia="Times New Roman" w:hAnsi="Times New Roman"/>
          <w:color w:val="000000"/>
          <w:lang w:eastAsia="ru-RU"/>
        </w:rPr>
        <w:t xml:space="preserve"> обучения обусловлено факультативным характером класса сочинения. Дети могут приступить к занятиям в различный период, могут по различным субъективным или объективным причинам прекратить учёбу на любом этапе. Учащийся, прошедший полный курс </w:t>
      </w:r>
      <w:proofErr w:type="gramStart"/>
      <w:r w:rsidRPr="00F52E8E">
        <w:rPr>
          <w:rFonts w:ascii="Times New Roman" w:eastAsia="Times New Roman" w:hAnsi="Times New Roman"/>
          <w:color w:val="000000"/>
          <w:lang w:eastAsia="ru-RU"/>
        </w:rPr>
        <w:t>обучения по</w:t>
      </w:r>
      <w:proofErr w:type="gramEnd"/>
      <w:r w:rsidRPr="00F52E8E">
        <w:rPr>
          <w:rFonts w:ascii="Times New Roman" w:eastAsia="Times New Roman" w:hAnsi="Times New Roman"/>
          <w:color w:val="000000"/>
          <w:lang w:eastAsia="ru-RU"/>
        </w:rPr>
        <w:t xml:space="preserve"> данной программе, должен приобрести следующий комплекс знаний, умений, навыков: навыки нотной записи, оформление нотного текста; знание различных музыкальных структур, форм, жанров, видов голосоведения, способов развития мелодии, тонального развития музыки; умение сочинять инструментальные и вокальные произведения различного характера, во всех пройденных формах и жанрах; навыки изложения музыкального материала различными приёмами (в том числе с использованием простейших полифонических приёмов), в различной фактуре; навыки владения приёмами мелодического, гармонического развития. (Изложение программы сокращено, в данной работе представлен начальный курс обучения).</w:t>
      </w:r>
    </w:p>
    <w:p w:rsidR="00FF71B3" w:rsidRDefault="00F52E8E" w:rsidP="00F52E8E">
      <w:pPr>
        <w:spacing w:after="200"/>
        <w:jc w:val="both"/>
        <w:rPr>
          <w:rFonts w:ascii="Times New Roman" w:eastAsia="Times New Roman" w:hAnsi="Times New Roman"/>
          <w:color w:val="000000"/>
          <w:lang w:eastAsia="ru-RU"/>
        </w:rPr>
      </w:pPr>
      <w:r w:rsidRPr="00F52E8E">
        <w:rPr>
          <w:rFonts w:ascii="Times New Roman" w:eastAsia="Times New Roman" w:hAnsi="Times New Roman"/>
          <w:b/>
          <w:bCs/>
          <w:color w:val="000000"/>
          <w:lang w:eastAsia="ru-RU"/>
        </w:rPr>
        <w:t>Содержание программы. Первый год обучения</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 xml:space="preserve">Вводная тема: «Беседа о музыке». </w:t>
      </w:r>
      <w:r w:rsidRPr="00F52E8E">
        <w:rPr>
          <w:rFonts w:ascii="Times New Roman" w:eastAsia="Times New Roman" w:hAnsi="Times New Roman"/>
          <w:i/>
          <w:iCs/>
          <w:color w:val="000000"/>
          <w:lang w:eastAsia="ru-RU"/>
        </w:rPr>
        <w:t> </w:t>
      </w:r>
      <w:proofErr w:type="spellStart"/>
      <w:r w:rsidRPr="00F52E8E">
        <w:rPr>
          <w:rFonts w:ascii="Times New Roman" w:eastAsia="Times New Roman" w:hAnsi="Times New Roman"/>
          <w:i/>
          <w:iCs/>
          <w:color w:val="000000"/>
          <w:lang w:eastAsia="ru-RU"/>
        </w:rPr>
        <w:t>Досочинение</w:t>
      </w:r>
      <w:proofErr w:type="spellEnd"/>
      <w:r w:rsidRPr="00F52E8E">
        <w:rPr>
          <w:rFonts w:ascii="Times New Roman" w:eastAsia="Times New Roman" w:hAnsi="Times New Roman"/>
          <w:i/>
          <w:iCs/>
          <w:color w:val="000000"/>
          <w:lang w:eastAsia="ru-RU"/>
        </w:rPr>
        <w:t xml:space="preserve"> фрагментов песен, мелодий</w:t>
      </w:r>
      <w:r w:rsidRPr="00F52E8E">
        <w:rPr>
          <w:rFonts w:ascii="Times New Roman" w:eastAsia="Times New Roman" w:hAnsi="Times New Roman"/>
          <w:b/>
          <w:bCs/>
          <w:i/>
          <w:iCs/>
          <w:color w:val="000000"/>
          <w:lang w:eastAsia="ru-RU"/>
        </w:rPr>
        <w:t>.</w:t>
      </w:r>
      <w:r w:rsidRPr="00F52E8E">
        <w:rPr>
          <w:rFonts w:ascii="Times New Roman" w:eastAsia="Times New Roman" w:hAnsi="Times New Roman"/>
          <w:color w:val="000000"/>
          <w:lang w:eastAsia="ru-RU"/>
        </w:rPr>
        <w:t xml:space="preserve"> Понятие о фразе, предложении. Фразы и предложения с неустойчивым и устойчивым окончанием. Анализ мелодий с неустойчивым и устойчивым окончанием фраз и предложений.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неустойчивых и устойчивых окончаний фраз и предложений.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фрагментов песен с использованием предложенного ритма, слов текста,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инструментальных мелодий с использованием предложенного ритма. Освоение мелодических моделей в сочинении мелодий. </w:t>
      </w:r>
      <w:r w:rsidRPr="00F52E8E">
        <w:rPr>
          <w:rFonts w:ascii="Times New Roman" w:eastAsia="Times New Roman" w:hAnsi="Times New Roman"/>
          <w:i/>
          <w:iCs/>
          <w:color w:val="000000"/>
          <w:lang w:eastAsia="ru-RU"/>
        </w:rPr>
        <w:t xml:space="preserve">Сочинение одноголосных фраз и небольших музыкальных построений. </w:t>
      </w:r>
      <w:r w:rsidRPr="00F52E8E">
        <w:rPr>
          <w:rFonts w:ascii="Times New Roman" w:eastAsia="Times New Roman" w:hAnsi="Times New Roman"/>
          <w:color w:val="000000"/>
          <w:lang w:eastAsia="ru-RU"/>
        </w:rPr>
        <w:t xml:space="preserve">Сочинение на данный ритм фраз и предложений с неустойчивым и устойчивым окончанием. Свободное сочинение фраз и предложений, небольших построений. </w:t>
      </w:r>
      <w:r w:rsidRPr="00F52E8E">
        <w:rPr>
          <w:rFonts w:ascii="Times New Roman" w:eastAsia="Times New Roman" w:hAnsi="Times New Roman"/>
          <w:i/>
          <w:iCs/>
          <w:color w:val="000000"/>
          <w:lang w:eastAsia="ru-RU"/>
        </w:rPr>
        <w:t>Сочинение песенок на тексты стихотворений</w:t>
      </w:r>
      <w:r w:rsidRPr="00F52E8E">
        <w:rPr>
          <w:rFonts w:ascii="Times New Roman" w:eastAsia="Times New Roman" w:hAnsi="Times New Roman"/>
          <w:color w:val="000000"/>
          <w:lang w:eastAsia="ru-RU"/>
        </w:rPr>
        <w:t>. Запись ритмического рисунка стихотворения. Сочинение мелодий на ритмический рисунок стихотворения.</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Работа над образом в мелодии</w:t>
      </w:r>
      <w:r w:rsidRPr="00F52E8E">
        <w:rPr>
          <w:rFonts w:ascii="Times New Roman" w:eastAsia="Times New Roman" w:hAnsi="Times New Roman"/>
          <w:b/>
          <w:bCs/>
          <w:i/>
          <w:iCs/>
          <w:color w:val="000000"/>
          <w:lang w:eastAsia="ru-RU"/>
        </w:rPr>
        <w:t>.</w:t>
      </w:r>
      <w:r w:rsidRPr="00F52E8E">
        <w:rPr>
          <w:rFonts w:ascii="Times New Roman" w:eastAsia="Times New Roman" w:hAnsi="Times New Roman"/>
          <w:b/>
          <w:bCs/>
          <w:color w:val="000000"/>
          <w:lang w:eastAsia="ru-RU"/>
        </w:rPr>
        <w:t xml:space="preserve"> </w:t>
      </w:r>
      <w:r w:rsidRPr="00F52E8E">
        <w:rPr>
          <w:rFonts w:ascii="Times New Roman" w:eastAsia="Times New Roman" w:hAnsi="Times New Roman"/>
          <w:color w:val="000000"/>
          <w:lang w:eastAsia="ru-RU"/>
        </w:rPr>
        <w:t xml:space="preserve">Понятие об интонации, как об одном из главных выразительных элементов в музыке. Анализ выразительных свойств интервалов в мелодии. Сочинение на определённый текст разнохарактерных по строю мелодий, состоящих из одного интервала. Сочинение на данный поэтический текст разнохарактерных по строю мелодий с преобладанием одного интервала, играющего главную выразительную роль.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фрагментов песенок (на данный текст), сохраняя их образно-интонационный строй. </w:t>
      </w:r>
      <w:r w:rsidRPr="00F52E8E">
        <w:rPr>
          <w:rFonts w:ascii="Times New Roman" w:eastAsia="Times New Roman" w:hAnsi="Times New Roman"/>
          <w:b/>
          <w:bCs/>
          <w:i/>
          <w:iCs/>
          <w:color w:val="000000"/>
          <w:lang w:eastAsia="ru-RU"/>
        </w:rPr>
        <w:t> </w:t>
      </w:r>
      <w:r w:rsidRPr="00F52E8E">
        <w:rPr>
          <w:rFonts w:ascii="Times New Roman" w:eastAsia="Times New Roman" w:hAnsi="Times New Roman"/>
          <w:i/>
          <w:iCs/>
          <w:color w:val="000000"/>
          <w:lang w:eastAsia="ru-RU"/>
        </w:rPr>
        <w:t>Сочинение характерных музыкальных пьес</w:t>
      </w:r>
      <w:r w:rsidRPr="00F52E8E">
        <w:rPr>
          <w:rFonts w:ascii="Times New Roman" w:eastAsia="Times New Roman" w:hAnsi="Times New Roman"/>
          <w:color w:val="000000"/>
          <w:lang w:eastAsia="ru-RU"/>
        </w:rPr>
        <w:t>. Сочинение небольших музыкальных пьес в виде картинок, портретов. Сочинение небольших музыкальных пьес, используя литературный текст.</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Импровизация</w:t>
      </w:r>
      <w:r w:rsidRPr="00F52E8E">
        <w:rPr>
          <w:rFonts w:ascii="Times New Roman" w:eastAsia="Times New Roman" w:hAnsi="Times New Roman"/>
          <w:color w:val="000000"/>
          <w:lang w:eastAsia="ru-RU"/>
        </w:rPr>
        <w:t xml:space="preserve">. </w:t>
      </w:r>
      <w:proofErr w:type="spellStart"/>
      <w:r w:rsidRPr="00F52E8E">
        <w:rPr>
          <w:rFonts w:ascii="Times New Roman" w:eastAsia="Times New Roman" w:hAnsi="Times New Roman"/>
          <w:color w:val="000000"/>
          <w:lang w:eastAsia="ru-RU"/>
        </w:rPr>
        <w:t>Допевание</w:t>
      </w:r>
      <w:proofErr w:type="spellEnd"/>
      <w:r w:rsidRPr="00F52E8E">
        <w:rPr>
          <w:rFonts w:ascii="Times New Roman" w:eastAsia="Times New Roman" w:hAnsi="Times New Roman"/>
          <w:color w:val="000000"/>
          <w:lang w:eastAsia="ru-RU"/>
        </w:rPr>
        <w:t xml:space="preserve"> (на нейтральный слог) к сыгранной педагогом фразе устойчивого окончания. </w:t>
      </w:r>
      <w:proofErr w:type="spellStart"/>
      <w:r w:rsidRPr="00F52E8E">
        <w:rPr>
          <w:rFonts w:ascii="Times New Roman" w:eastAsia="Times New Roman" w:hAnsi="Times New Roman"/>
          <w:color w:val="000000"/>
          <w:lang w:eastAsia="ru-RU"/>
        </w:rPr>
        <w:t>Допевание</w:t>
      </w:r>
      <w:proofErr w:type="spellEnd"/>
      <w:r w:rsidRPr="00F52E8E">
        <w:rPr>
          <w:rFonts w:ascii="Times New Roman" w:eastAsia="Times New Roman" w:hAnsi="Times New Roman"/>
          <w:color w:val="000000"/>
          <w:lang w:eastAsia="ru-RU"/>
        </w:rPr>
        <w:t xml:space="preserve"> к сыгранной педагогом фразе неустойчивого окончания. </w:t>
      </w:r>
      <w:proofErr w:type="spellStart"/>
      <w:r w:rsidRPr="00F52E8E">
        <w:rPr>
          <w:rFonts w:ascii="Times New Roman" w:eastAsia="Times New Roman" w:hAnsi="Times New Roman"/>
          <w:color w:val="000000"/>
          <w:lang w:eastAsia="ru-RU"/>
        </w:rPr>
        <w:t>Допевание</w:t>
      </w:r>
      <w:proofErr w:type="spellEnd"/>
      <w:r w:rsidRPr="00F52E8E">
        <w:rPr>
          <w:rFonts w:ascii="Times New Roman" w:eastAsia="Times New Roman" w:hAnsi="Times New Roman"/>
          <w:color w:val="000000"/>
          <w:lang w:eastAsia="ru-RU"/>
        </w:rPr>
        <w:t xml:space="preserve"> до тоники мелодии, сыгранной педагогом. Импровизация (вокальная) фразы с устойчивым окончанием к сыгранной педагогом фразе с неустойчивым окончанием. Импровизация (вокальная) последней фразы к данной мелодии. Импровизация мелодии (песенки) на ритмический рисунок текста стихотворения. Проигрывание на фортепиано фразы или мелодии, исполненной педагогом. Вокальная импровизация мелодии (в заданном размере, на данный ритм), проигрывание её на фортепиано.</w:t>
      </w:r>
    </w:p>
    <w:p w:rsidR="00FF71B3" w:rsidRDefault="00F52E8E" w:rsidP="00F52E8E">
      <w:pPr>
        <w:spacing w:after="200"/>
        <w:jc w:val="both"/>
        <w:rPr>
          <w:rFonts w:ascii="Times New Roman" w:eastAsia="Times New Roman" w:hAnsi="Times New Roman"/>
          <w:color w:val="000000"/>
          <w:lang w:eastAsia="ru-RU"/>
        </w:rPr>
      </w:pPr>
      <w:r w:rsidRPr="00F52E8E">
        <w:rPr>
          <w:rFonts w:ascii="Times New Roman" w:eastAsia="Times New Roman" w:hAnsi="Times New Roman"/>
          <w:b/>
          <w:bCs/>
          <w:color w:val="000000"/>
          <w:lang w:eastAsia="ru-RU"/>
        </w:rPr>
        <w:t>Второй год обучения</w:t>
      </w:r>
      <w:r w:rsidRPr="00F52E8E">
        <w:rPr>
          <w:rFonts w:ascii="Times New Roman" w:eastAsia="Times New Roman" w:hAnsi="Times New Roman"/>
          <w:color w:val="000000"/>
          <w:lang w:eastAsia="ru-RU"/>
        </w:rPr>
        <w:tab/>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Работа в форме периода</w:t>
      </w:r>
      <w:r w:rsidRPr="00F52E8E">
        <w:rPr>
          <w:rFonts w:ascii="Times New Roman" w:eastAsia="Times New Roman" w:hAnsi="Times New Roman"/>
          <w:color w:val="000000"/>
          <w:lang w:eastAsia="ru-RU"/>
        </w:rPr>
        <w:t xml:space="preserve">. Понятие о структуре, состоящей из двух предложений (периоде). </w:t>
      </w:r>
      <w:r w:rsidRPr="00F52E8E">
        <w:rPr>
          <w:rFonts w:ascii="Times New Roman" w:eastAsia="Times New Roman" w:hAnsi="Times New Roman"/>
          <w:i/>
          <w:iCs/>
          <w:color w:val="000000"/>
          <w:lang w:eastAsia="ru-RU"/>
        </w:rPr>
        <w:t>Понятие о каденции (кадансе</w:t>
      </w:r>
      <w:r w:rsidRPr="00F52E8E">
        <w:rPr>
          <w:rFonts w:ascii="Times New Roman" w:eastAsia="Times New Roman" w:hAnsi="Times New Roman"/>
          <w:color w:val="000000"/>
          <w:lang w:eastAsia="ru-RU"/>
        </w:rPr>
        <w:t xml:space="preserve">). </w:t>
      </w:r>
      <w:r w:rsidRPr="00F52E8E">
        <w:rPr>
          <w:rFonts w:ascii="Times New Roman" w:eastAsia="Times New Roman" w:hAnsi="Times New Roman"/>
          <w:i/>
          <w:iCs/>
          <w:color w:val="000000"/>
          <w:lang w:eastAsia="ru-RU"/>
        </w:rPr>
        <w:t>Понятие о кульминации</w:t>
      </w:r>
      <w:r w:rsidRPr="00F52E8E">
        <w:rPr>
          <w:rFonts w:ascii="Times New Roman" w:eastAsia="Times New Roman" w:hAnsi="Times New Roman"/>
          <w:color w:val="000000"/>
          <w:lang w:eastAsia="ru-RU"/>
        </w:rPr>
        <w:t>. Неустойчивые и устойчивые окончания предложений в цельных построениях (форма периода): песнях, инструментальных мелодиях. Понятие о периоде повторной и единой структуры. Анализ мелодий в форме периода (повторной и единой структуры). Сочинение «ответной» фразы (с устойчивым окончанием), опираясь на интонационный строй предложенной (первой) фразы (на заданный ритм или сочинённый самостоятельно). Сочинение «вопросной» фразы (с неустойчивым окончанием), с использованием интонации данной «ответной» фразы (на заданный ритм или сочинённый самостоятельно). Сочинение «ответного» предложения (с устойчивым окончанием), опираясь на интонационное строение начального предложения (вариационные изменения), не используя интонации начального предложения. Сочинение начального («вопросного») предложения (с неустойчивым окончанием), используя интонации второго («ответного») предложения, не используя интонации второго предложения.</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 xml:space="preserve">Способы развития мелодии. Приёмы мелодического развития. </w:t>
      </w:r>
      <w:r w:rsidRPr="00F52E8E">
        <w:rPr>
          <w:rFonts w:ascii="Times New Roman" w:eastAsia="Times New Roman" w:hAnsi="Times New Roman"/>
          <w:color w:val="000000"/>
          <w:lang w:eastAsia="ru-RU"/>
        </w:rPr>
        <w:t xml:space="preserve">Анализ музыкальных примеров с различными приёмами мелодического развития: точный повтор, варьированное повторение, секвенция, контраст.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фрагментов мелодии, используя повторность как приём развития.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фрагментов мелодии, используя варьирование как приём развития.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фрагментов мелодии, используя секвенцию как приём развития.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фрагментов мелодии, используя контраст как приём развития. </w:t>
      </w:r>
      <w:r w:rsidRPr="00F52E8E">
        <w:rPr>
          <w:rFonts w:ascii="Times New Roman" w:eastAsia="Times New Roman" w:hAnsi="Times New Roman"/>
          <w:i/>
          <w:iCs/>
          <w:color w:val="000000"/>
          <w:lang w:eastAsia="ru-RU"/>
        </w:rPr>
        <w:t>Работа над формой</w:t>
      </w:r>
      <w:r w:rsidRPr="00F52E8E">
        <w:rPr>
          <w:rFonts w:ascii="Times New Roman" w:eastAsia="Times New Roman" w:hAnsi="Times New Roman"/>
          <w:b/>
          <w:bCs/>
          <w:i/>
          <w:iCs/>
          <w:color w:val="000000"/>
          <w:lang w:eastAsia="ru-RU"/>
        </w:rPr>
        <w:t>.</w:t>
      </w:r>
      <w:r w:rsidRPr="00F52E8E">
        <w:rPr>
          <w:rFonts w:ascii="Times New Roman" w:eastAsia="Times New Roman" w:hAnsi="Times New Roman"/>
          <w:color w:val="000000"/>
          <w:lang w:eastAsia="ru-RU"/>
        </w:rPr>
        <w:t xml:space="preserve"> Соединение предложенных фраз (с неустойчивым и устойчивым окончанием) в цельное построение единое по мысли.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предложений до неустойчивости, устойчивости и соединение их в цельные мелодии (в форме периода). Соединение предложенных фрагментов мелодий в цельное построение. Соединение предложенных разрозненных музыкальных фрагментов в цельное построение на основе единого сюжета. Знакомство с вариационной формой. Анализ музыкальных произведений.</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Сочинение ритмического сопровождения.</w:t>
      </w:r>
      <w:r w:rsidRPr="00F52E8E">
        <w:rPr>
          <w:rFonts w:ascii="Times New Roman" w:eastAsia="Times New Roman" w:hAnsi="Times New Roman"/>
          <w:color w:val="000000"/>
          <w:lang w:eastAsia="ru-RU"/>
        </w:rPr>
        <w:t xml:space="preserve"> Сочинение ритмического рисунка контрапунктом к </w:t>
      </w:r>
      <w:proofErr w:type="gramStart"/>
      <w:r w:rsidRPr="00F52E8E">
        <w:rPr>
          <w:rFonts w:ascii="Times New Roman" w:eastAsia="Times New Roman" w:hAnsi="Times New Roman"/>
          <w:color w:val="000000"/>
          <w:lang w:eastAsia="ru-RU"/>
        </w:rPr>
        <w:t>предложенному</w:t>
      </w:r>
      <w:proofErr w:type="gramEnd"/>
      <w:r w:rsidRPr="00F52E8E">
        <w:rPr>
          <w:rFonts w:ascii="Times New Roman" w:eastAsia="Times New Roman" w:hAnsi="Times New Roman"/>
          <w:color w:val="000000"/>
          <w:lang w:eastAsia="ru-RU"/>
        </w:rPr>
        <w:t>. Сочинение ритмического сопровождения к мелодии, музыкальным пьесам (одна ритмическая линия).</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Сочинение жанровых вариаций</w:t>
      </w:r>
      <w:r w:rsidRPr="00F52E8E">
        <w:rPr>
          <w:rFonts w:ascii="Times New Roman" w:eastAsia="Times New Roman" w:hAnsi="Times New Roman"/>
          <w:color w:val="000000"/>
          <w:lang w:eastAsia="ru-RU"/>
        </w:rPr>
        <w:t xml:space="preserve">. Понятие о жанрах. Анализ пьес в различных жанрах (полька, вальс, мазурка, марш, тарантелла). Изменение жанровой основы данной мелодии. Сочинение жанровых вариаций (одноголосных) на данный ряд звуков, с использованием изменения размера и ритмического рисунка. </w:t>
      </w:r>
      <w:r w:rsidRPr="00F52E8E">
        <w:rPr>
          <w:rFonts w:ascii="Times New Roman" w:eastAsia="Times New Roman" w:hAnsi="Times New Roman"/>
          <w:i/>
          <w:iCs/>
          <w:color w:val="000000"/>
          <w:lang w:eastAsia="ru-RU"/>
        </w:rPr>
        <w:t>Сочинение небольших одноголосных музыкальных пьес в различных жанрах.</w:t>
      </w:r>
      <w:r w:rsidRPr="00F52E8E">
        <w:rPr>
          <w:rFonts w:ascii="Times New Roman" w:eastAsia="Times New Roman" w:hAnsi="Times New Roman"/>
          <w:b/>
          <w:bCs/>
          <w:color w:val="000000"/>
          <w:lang w:eastAsia="ru-RU"/>
        </w:rPr>
        <w:t xml:space="preserve"> </w:t>
      </w:r>
      <w:r w:rsidRPr="00F52E8E">
        <w:rPr>
          <w:rFonts w:ascii="Times New Roman" w:eastAsia="Times New Roman" w:hAnsi="Times New Roman"/>
          <w:color w:val="000000"/>
          <w:lang w:eastAsia="ru-RU"/>
        </w:rPr>
        <w:t>Сочинение пьесы в жанре марша. Сочинение пьесы в танцевальных жанрах: полька, вальс, мазурка, тарантелла. Сочинение музыки на литературный текст.</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Импровизация.</w:t>
      </w:r>
      <w:r w:rsidRPr="00F52E8E">
        <w:rPr>
          <w:rFonts w:ascii="Times New Roman" w:eastAsia="Times New Roman" w:hAnsi="Times New Roman"/>
          <w:color w:val="000000"/>
          <w:lang w:eastAsia="ru-RU"/>
        </w:rPr>
        <w:t xml:space="preserve"> </w:t>
      </w:r>
      <w:proofErr w:type="gramStart"/>
      <w:r w:rsidRPr="00F52E8E">
        <w:rPr>
          <w:rFonts w:ascii="Times New Roman" w:eastAsia="Times New Roman" w:hAnsi="Times New Roman"/>
          <w:color w:val="000000"/>
          <w:lang w:eastAsia="ru-RU"/>
        </w:rPr>
        <w:t>Импровизация второй («ответной») фразы (второго предложения) к исполненной педагогом первой («вопросительной») фразе (первого предложения).</w:t>
      </w:r>
      <w:proofErr w:type="gramEnd"/>
      <w:r w:rsidRPr="00F52E8E">
        <w:rPr>
          <w:rFonts w:ascii="Times New Roman" w:eastAsia="Times New Roman" w:hAnsi="Times New Roman"/>
          <w:color w:val="000000"/>
          <w:lang w:eastAsia="ru-RU"/>
        </w:rPr>
        <w:t xml:space="preserve"> Импровизация начальной фразы (первого предложения) с неустойчивым окончанием к сыгранной педагогом второй фразе (второго предложения) с устойчивым окончанием. Импровизация простейшего ритмического аккомпанемента к музыкальным произведениям, исполненным педагогом на фортепиано. Импровизация одноголосных тональных секвенций на данный мотив. Импровизация вариантов к сыгранной педагогом фразе (небольшой мелодии). Видоизменение мотива путём перенесения его на другую высоту. Трансформирование </w:t>
      </w:r>
      <w:proofErr w:type="spellStart"/>
      <w:r w:rsidRPr="00F52E8E">
        <w:rPr>
          <w:rFonts w:ascii="Times New Roman" w:eastAsia="Times New Roman" w:hAnsi="Times New Roman"/>
          <w:color w:val="000000"/>
          <w:lang w:eastAsia="ru-RU"/>
        </w:rPr>
        <w:t>попевки</w:t>
      </w:r>
      <w:proofErr w:type="spellEnd"/>
      <w:r w:rsidRPr="00F52E8E">
        <w:rPr>
          <w:rFonts w:ascii="Times New Roman" w:eastAsia="Times New Roman" w:hAnsi="Times New Roman"/>
          <w:color w:val="000000"/>
          <w:lang w:eastAsia="ru-RU"/>
        </w:rPr>
        <w:t xml:space="preserve"> (мелодии) из двухдольного размера в </w:t>
      </w:r>
      <w:proofErr w:type="gramStart"/>
      <w:r w:rsidRPr="00F52E8E">
        <w:rPr>
          <w:rFonts w:ascii="Times New Roman" w:eastAsia="Times New Roman" w:hAnsi="Times New Roman"/>
          <w:color w:val="000000"/>
          <w:lang w:eastAsia="ru-RU"/>
        </w:rPr>
        <w:t>трёхдольный</w:t>
      </w:r>
      <w:proofErr w:type="gramEnd"/>
      <w:r w:rsidRPr="00F52E8E">
        <w:rPr>
          <w:rFonts w:ascii="Times New Roman" w:eastAsia="Times New Roman" w:hAnsi="Times New Roman"/>
          <w:color w:val="000000"/>
          <w:lang w:eastAsia="ru-RU"/>
        </w:rPr>
        <w:t xml:space="preserve"> и наоборот.</w:t>
      </w:r>
    </w:p>
    <w:p w:rsidR="00FF71B3" w:rsidRDefault="00F52E8E" w:rsidP="00F52E8E">
      <w:pPr>
        <w:spacing w:after="200"/>
        <w:jc w:val="both"/>
        <w:rPr>
          <w:rFonts w:ascii="Times New Roman" w:eastAsia="Times New Roman" w:hAnsi="Times New Roman"/>
          <w:b/>
          <w:bCs/>
          <w:color w:val="000000"/>
          <w:lang w:eastAsia="ru-RU"/>
        </w:rPr>
      </w:pPr>
      <w:r w:rsidRPr="00F52E8E">
        <w:rPr>
          <w:rFonts w:ascii="Times New Roman" w:eastAsia="Times New Roman" w:hAnsi="Times New Roman"/>
          <w:b/>
          <w:bCs/>
          <w:color w:val="000000"/>
          <w:lang w:eastAsia="ru-RU"/>
        </w:rPr>
        <w:t>Третий год обучения</w:t>
      </w:r>
    </w:p>
    <w:p w:rsidR="00F52E8E" w:rsidRPr="00F52E8E" w:rsidRDefault="00F52E8E" w:rsidP="00F52E8E">
      <w:pPr>
        <w:spacing w:after="200"/>
        <w:jc w:val="both"/>
        <w:rPr>
          <w:rFonts w:ascii="Times New Roman" w:eastAsia="Times New Roman" w:hAnsi="Times New Roman"/>
          <w:lang w:eastAsia="ru-RU"/>
        </w:rPr>
      </w:pPr>
      <w:bookmarkStart w:id="0" w:name="_GoBack"/>
      <w:bookmarkEnd w:id="0"/>
      <w:r w:rsidRPr="00F52E8E">
        <w:rPr>
          <w:rFonts w:ascii="Times New Roman" w:eastAsia="Times New Roman" w:hAnsi="Times New Roman"/>
          <w:i/>
          <w:iCs/>
          <w:color w:val="000000"/>
          <w:lang w:eastAsia="ru-RU"/>
        </w:rPr>
        <w:t>Сочинение второго голоса к мелодии</w:t>
      </w:r>
      <w:r w:rsidRPr="00F52E8E">
        <w:rPr>
          <w:rFonts w:ascii="Times New Roman" w:eastAsia="Times New Roman" w:hAnsi="Times New Roman"/>
          <w:color w:val="000000"/>
          <w:lang w:eastAsia="ru-RU"/>
        </w:rPr>
        <w:t xml:space="preserve">. Анализ двухголосных музыкальных примеров.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второго голоса к предложенной мелодии, с использованием интервалов терции и сексты (в параллельном движении).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басового голоса к данной мелодии, используя предложенные музыкальные фрагменты. </w:t>
      </w:r>
      <w:r w:rsidRPr="00F52E8E">
        <w:rPr>
          <w:rFonts w:ascii="Times New Roman" w:eastAsia="Times New Roman" w:hAnsi="Times New Roman"/>
          <w:i/>
          <w:iCs/>
          <w:color w:val="000000"/>
          <w:lang w:eastAsia="ru-RU"/>
        </w:rPr>
        <w:t>Сочинение ритмического сопровождения. Ритмическая оркестровка</w:t>
      </w:r>
      <w:r w:rsidRPr="00F52E8E">
        <w:rPr>
          <w:rFonts w:ascii="Times New Roman" w:eastAsia="Times New Roman" w:hAnsi="Times New Roman"/>
          <w:b/>
          <w:bCs/>
          <w:i/>
          <w:iCs/>
          <w:color w:val="000000"/>
          <w:lang w:eastAsia="ru-RU"/>
        </w:rPr>
        <w:t xml:space="preserve">. </w:t>
      </w:r>
      <w:r w:rsidRPr="00F52E8E">
        <w:rPr>
          <w:rFonts w:ascii="Times New Roman" w:eastAsia="Times New Roman" w:hAnsi="Times New Roman"/>
          <w:color w:val="000000"/>
          <w:lang w:eastAsia="ru-RU"/>
        </w:rPr>
        <w:t xml:space="preserve">Сочинение 2-х ритмических линий к </w:t>
      </w:r>
      <w:proofErr w:type="gramStart"/>
      <w:r w:rsidRPr="00F52E8E">
        <w:rPr>
          <w:rFonts w:ascii="Times New Roman" w:eastAsia="Times New Roman" w:hAnsi="Times New Roman"/>
          <w:color w:val="000000"/>
          <w:lang w:eastAsia="ru-RU"/>
        </w:rPr>
        <w:t>данной</w:t>
      </w:r>
      <w:proofErr w:type="gramEnd"/>
      <w:r w:rsidRPr="00F52E8E">
        <w:rPr>
          <w:rFonts w:ascii="Times New Roman" w:eastAsia="Times New Roman" w:hAnsi="Times New Roman"/>
          <w:color w:val="000000"/>
          <w:lang w:eastAsia="ru-RU"/>
        </w:rPr>
        <w:t>. Сочинение к песне, пьесе ритмической партитуры для 2-х, 3-х ударных инструментов (барабан, треугольник, колокольчики).</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Способы развития мелодии. Варьирование.</w:t>
      </w:r>
      <w:r w:rsidRPr="00F52E8E">
        <w:rPr>
          <w:rFonts w:ascii="Times New Roman" w:eastAsia="Times New Roman" w:hAnsi="Times New Roman"/>
          <w:b/>
          <w:bCs/>
          <w:color w:val="000000"/>
          <w:lang w:eastAsia="ru-RU"/>
        </w:rPr>
        <w:t xml:space="preserve"> </w:t>
      </w:r>
      <w:r w:rsidRPr="00F52E8E">
        <w:rPr>
          <w:rFonts w:ascii="Times New Roman" w:eastAsia="Times New Roman" w:hAnsi="Times New Roman"/>
          <w:color w:val="000000"/>
          <w:lang w:eastAsia="ru-RU"/>
        </w:rPr>
        <w:t xml:space="preserve">Анализ музыкальных примеров с различными способами развития мелодии: ритмическое варьирование, растяжение или сжатие, увеличение или уменьшение, обращение мелодических интервалов темы. Анализ тем с вариациями (одноголосных), примеры изменения размера, ритма, лада; понятие о вспомогательных звуках, их использование в мелодическом развитии (мелодическое варьирование). </w:t>
      </w:r>
      <w:proofErr w:type="spellStart"/>
      <w:r w:rsidRPr="00F52E8E">
        <w:rPr>
          <w:rFonts w:ascii="Times New Roman" w:eastAsia="Times New Roman" w:hAnsi="Times New Roman"/>
          <w:i/>
          <w:iCs/>
          <w:color w:val="000000"/>
          <w:lang w:eastAsia="ru-RU"/>
        </w:rPr>
        <w:t>Досочинение</w:t>
      </w:r>
      <w:proofErr w:type="spellEnd"/>
      <w:r w:rsidRPr="00F52E8E">
        <w:rPr>
          <w:rFonts w:ascii="Times New Roman" w:eastAsia="Times New Roman" w:hAnsi="Times New Roman"/>
          <w:i/>
          <w:iCs/>
          <w:color w:val="000000"/>
          <w:lang w:eastAsia="ru-RU"/>
        </w:rPr>
        <w:t xml:space="preserve"> фрагментов мелодии</w:t>
      </w:r>
      <w:r w:rsidRPr="00F52E8E">
        <w:rPr>
          <w:rFonts w:ascii="Times New Roman" w:eastAsia="Times New Roman" w:hAnsi="Times New Roman"/>
          <w:color w:val="000000"/>
          <w:lang w:eastAsia="ru-RU"/>
        </w:rPr>
        <w:t xml:space="preserve"> с использованием ритмического варьирования, растяжения или сжатия, увеличение или уменьшение, обращение мелодических интервалов темы как способов развития. Сочинение вариаций на предложенную небольшую одноголосную тему, используя вышеуказанные способы развития мелодии и варьирование темы.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начатых вариаций на основе предложенной темы в различных музыкальных жанрах, соблюдая в каждой вариации интонационное (фактурное) единство. </w:t>
      </w:r>
      <w:r w:rsidRPr="00F52E8E">
        <w:rPr>
          <w:rFonts w:ascii="Times New Roman" w:eastAsia="Times New Roman" w:hAnsi="Times New Roman"/>
          <w:i/>
          <w:iCs/>
          <w:color w:val="000000"/>
          <w:lang w:eastAsia="ru-RU"/>
        </w:rPr>
        <w:t>Подбор и сочинение аккомпанемента к мелодии.</w:t>
      </w:r>
      <w:r w:rsidRPr="00F52E8E">
        <w:rPr>
          <w:rFonts w:ascii="Times New Roman" w:eastAsia="Times New Roman" w:hAnsi="Times New Roman"/>
          <w:color w:val="000000"/>
          <w:lang w:eastAsia="ru-RU"/>
        </w:rPr>
        <w:t xml:space="preserve"> Основные гармонические функции. Подбор и запись сопровождения к мелодии в виде отдельных звуков или аккордов основных гармонических функций, используя предложенные фрагменты. Сочинение несложного аккомпанемента (в виде аккордов) к предложенной мелодии.</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Способы развития мелодии</w:t>
      </w:r>
      <w:r w:rsidRPr="00F52E8E">
        <w:rPr>
          <w:rFonts w:ascii="Times New Roman" w:eastAsia="Times New Roman" w:hAnsi="Times New Roman"/>
          <w:b/>
          <w:bCs/>
          <w:i/>
          <w:iCs/>
          <w:color w:val="000000"/>
          <w:lang w:eastAsia="ru-RU"/>
        </w:rPr>
        <w:t>.</w:t>
      </w:r>
      <w:r w:rsidRPr="00F52E8E">
        <w:rPr>
          <w:rFonts w:ascii="Times New Roman" w:eastAsia="Times New Roman" w:hAnsi="Times New Roman"/>
          <w:color w:val="000000"/>
          <w:lang w:eastAsia="ru-RU"/>
        </w:rPr>
        <w:t xml:space="preserve">  Понятие периодичности, суммирования и дробления в построениях фраз в предложении. Анализ фрагментов с приёмами суммирования и дробления. </w:t>
      </w:r>
      <w:proofErr w:type="spellStart"/>
      <w:r w:rsidRPr="00F52E8E">
        <w:rPr>
          <w:rFonts w:ascii="Times New Roman" w:eastAsia="Times New Roman" w:hAnsi="Times New Roman"/>
          <w:color w:val="000000"/>
          <w:lang w:eastAsia="ru-RU"/>
        </w:rPr>
        <w:t>Досочинение</w:t>
      </w:r>
      <w:proofErr w:type="spellEnd"/>
      <w:r w:rsidRPr="00F52E8E">
        <w:rPr>
          <w:rFonts w:ascii="Times New Roman" w:eastAsia="Times New Roman" w:hAnsi="Times New Roman"/>
          <w:color w:val="000000"/>
          <w:lang w:eastAsia="ru-RU"/>
        </w:rPr>
        <w:t xml:space="preserve"> фрагментов периода, с использованием приёмов суммирования и дробления. Составление, из предложенных музыкальных фрагментов, пьес в различных жанрах. </w:t>
      </w:r>
      <w:r w:rsidRPr="00F52E8E">
        <w:rPr>
          <w:rFonts w:ascii="Times New Roman" w:eastAsia="Times New Roman" w:hAnsi="Times New Roman"/>
          <w:i/>
          <w:iCs/>
          <w:color w:val="000000"/>
          <w:lang w:eastAsia="ru-RU"/>
        </w:rPr>
        <w:t>Сочинение одноголосных песенок</w:t>
      </w:r>
      <w:r w:rsidRPr="00F52E8E">
        <w:rPr>
          <w:rFonts w:ascii="Times New Roman" w:eastAsia="Times New Roman" w:hAnsi="Times New Roman"/>
          <w:color w:val="000000"/>
          <w:lang w:eastAsia="ru-RU"/>
        </w:rPr>
        <w:t xml:space="preserve"> и вокальных миниатюр без сопровождения или с простейшим инструментальным сопровождением. </w:t>
      </w:r>
      <w:r w:rsidRPr="00F52E8E">
        <w:rPr>
          <w:rFonts w:ascii="Times New Roman" w:eastAsia="Times New Roman" w:hAnsi="Times New Roman"/>
          <w:i/>
          <w:iCs/>
          <w:color w:val="000000"/>
          <w:lang w:eastAsia="ru-RU"/>
        </w:rPr>
        <w:t>Сочинение пьесы для фортепиано</w:t>
      </w:r>
      <w:r w:rsidRPr="00F52E8E">
        <w:rPr>
          <w:rFonts w:ascii="Times New Roman" w:eastAsia="Times New Roman" w:hAnsi="Times New Roman"/>
          <w:color w:val="000000"/>
          <w:lang w:eastAsia="ru-RU"/>
        </w:rPr>
        <w:t xml:space="preserve"> в форме периода с сопровождением мелодии </w:t>
      </w:r>
      <w:proofErr w:type="spellStart"/>
      <w:r w:rsidRPr="00F52E8E">
        <w:rPr>
          <w:rFonts w:ascii="Times New Roman" w:eastAsia="Times New Roman" w:hAnsi="Times New Roman"/>
          <w:color w:val="000000"/>
          <w:lang w:eastAsia="ru-RU"/>
        </w:rPr>
        <w:t>бурдонной</w:t>
      </w:r>
      <w:proofErr w:type="spellEnd"/>
      <w:r w:rsidRPr="00F52E8E">
        <w:rPr>
          <w:rFonts w:ascii="Times New Roman" w:eastAsia="Times New Roman" w:hAnsi="Times New Roman"/>
          <w:color w:val="000000"/>
          <w:lang w:eastAsia="ru-RU"/>
        </w:rPr>
        <w:t xml:space="preserve"> квинтой с параллельными интервалами. Сочинение одноголосных пьес в форме периода (разнохарактерных) для различных инструментов (скрипка, флейта).</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i/>
          <w:iCs/>
          <w:color w:val="000000"/>
          <w:lang w:eastAsia="ru-RU"/>
        </w:rPr>
        <w:t>Импровизация</w:t>
      </w:r>
      <w:r w:rsidRPr="00F52E8E">
        <w:rPr>
          <w:rFonts w:ascii="Times New Roman" w:eastAsia="Times New Roman" w:hAnsi="Times New Roman"/>
          <w:b/>
          <w:bCs/>
          <w:i/>
          <w:iCs/>
          <w:color w:val="000000"/>
          <w:lang w:eastAsia="ru-RU"/>
        </w:rPr>
        <w:t>.</w:t>
      </w:r>
      <w:r w:rsidRPr="00F52E8E">
        <w:rPr>
          <w:rFonts w:ascii="Times New Roman" w:eastAsia="Times New Roman" w:hAnsi="Times New Roman"/>
          <w:color w:val="000000"/>
          <w:lang w:eastAsia="ru-RU"/>
        </w:rPr>
        <w:t xml:space="preserve"> Импровизация фрагментов мелодии (в форме периода) с применением различных приёмов мелодического развития (секвенции, повторение, варьированное повторение, обращение интервалов). Импровизация 2-ой и 4-ой фразы на исполненные педагогом 1-ой и 3-ей фразы. Игра мелодии (песни) с аккордовым сопровождением, с использованием на её опорных пунктах обозначенных гармонических функций. Импровизация небольших мелодий с последующим транспонированием и записью по памяти. Перенесение сымпровизированной мелодии в параллельный лад. Импровизация второго голоса к заданной мелодии с использованием интервалов терции и сексты параллельном движении. Импровизация басового голоса (в отдельных фразах к заданной мелодии с басом).</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b/>
          <w:bCs/>
          <w:color w:val="000000"/>
          <w:lang w:eastAsia="ru-RU"/>
        </w:rPr>
        <w:t>Методическое обеспечение. Методы и приёмы.</w:t>
      </w:r>
      <w:r w:rsidRPr="00F52E8E">
        <w:rPr>
          <w:rFonts w:ascii="Times New Roman" w:eastAsia="Times New Roman" w:hAnsi="Times New Roman"/>
          <w:color w:val="000000"/>
          <w:lang w:eastAsia="ru-RU"/>
        </w:rPr>
        <w:tab/>
        <w:t>Программа курса сочинения для всех лет обучения складывается из следующих основных разделов: воспитание музыкального восприятия (анализ на слух и нотного текста), сочинение и импровизация. Все эти формы работы, взаимосвязанные и дополняющие друг друга, призваны обеспечить гармоничное развитие музыкально-творческих способностей учащихся.</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 xml:space="preserve"> Всё обучение сопровождается обязательным знакомством с </w:t>
      </w:r>
      <w:r w:rsidRPr="00F52E8E">
        <w:rPr>
          <w:rFonts w:ascii="Times New Roman" w:eastAsia="Times New Roman" w:hAnsi="Times New Roman"/>
          <w:i/>
          <w:iCs/>
          <w:color w:val="000000"/>
          <w:lang w:eastAsia="ru-RU"/>
        </w:rPr>
        <w:t>примерами из музыкальной литературы</w:t>
      </w:r>
      <w:r w:rsidRPr="00F52E8E">
        <w:rPr>
          <w:rFonts w:ascii="Times New Roman" w:eastAsia="Times New Roman" w:hAnsi="Times New Roman"/>
          <w:color w:val="000000"/>
          <w:lang w:eastAsia="ru-RU"/>
        </w:rPr>
        <w:t xml:space="preserve">, анализом музыкального материала, связанного с содержанием того или иного раздела программы. Не случайно сочинение стоит на втором месте, так как лучших результатов удаётся достичь тогда, когда творческому процессу предшествует изучение великих образцов и законов музыкального искусства. Систематическая работа по анализу на слух и по нотному тексту даёт возможность учащемуся накопить внутренние слуховые представления. Развивает музыкальную память, мышление. Особое значение оно имеет в развитии гармонического слуха. Занятия по слуховому анализу должны проходить в двух направлениях: </w:t>
      </w:r>
      <w:r w:rsidRPr="00F52E8E">
        <w:rPr>
          <w:rFonts w:ascii="Times New Roman" w:eastAsia="Times New Roman" w:hAnsi="Times New Roman"/>
          <w:i/>
          <w:iCs/>
          <w:color w:val="000000"/>
          <w:lang w:eastAsia="ru-RU"/>
        </w:rPr>
        <w:t>анализ отдельных элементов музыкального</w:t>
      </w:r>
      <w:r w:rsidRPr="00F52E8E">
        <w:rPr>
          <w:rFonts w:ascii="Times New Roman" w:eastAsia="Times New Roman" w:hAnsi="Times New Roman"/>
          <w:color w:val="000000"/>
          <w:lang w:eastAsia="ru-RU"/>
        </w:rPr>
        <w:t xml:space="preserve"> </w:t>
      </w:r>
      <w:r w:rsidRPr="00F52E8E">
        <w:rPr>
          <w:rFonts w:ascii="Times New Roman" w:eastAsia="Times New Roman" w:hAnsi="Times New Roman"/>
          <w:i/>
          <w:iCs/>
          <w:color w:val="000000"/>
          <w:lang w:eastAsia="ru-RU"/>
        </w:rPr>
        <w:t xml:space="preserve">языка и целостный анализ </w:t>
      </w:r>
      <w:r w:rsidRPr="00F52E8E">
        <w:rPr>
          <w:rFonts w:ascii="Times New Roman" w:eastAsia="Times New Roman" w:hAnsi="Times New Roman"/>
          <w:color w:val="000000"/>
          <w:lang w:eastAsia="ru-RU"/>
        </w:rPr>
        <w:t xml:space="preserve">музыкальных произведений или их отрывков. </w:t>
      </w:r>
      <w:proofErr w:type="gramStart"/>
      <w:r w:rsidRPr="00F52E8E">
        <w:rPr>
          <w:rFonts w:ascii="Times New Roman" w:eastAsia="Times New Roman" w:hAnsi="Times New Roman"/>
          <w:color w:val="000000"/>
          <w:lang w:eastAsia="ru-RU"/>
        </w:rPr>
        <w:t xml:space="preserve">Задачей анализа элементов музыкального языка является слуховая проработка (определение на слух и осознание) тех элементов музыкального языка, которые определяют собой </w:t>
      </w:r>
      <w:r w:rsidRPr="00F52E8E">
        <w:rPr>
          <w:rFonts w:ascii="Times New Roman" w:eastAsia="Times New Roman" w:hAnsi="Times New Roman"/>
          <w:i/>
          <w:iCs/>
          <w:color w:val="000000"/>
          <w:lang w:eastAsia="ru-RU"/>
        </w:rPr>
        <w:t>выразительность музыкального</w:t>
      </w:r>
      <w:r w:rsidRPr="00F52E8E">
        <w:rPr>
          <w:rFonts w:ascii="Times New Roman" w:eastAsia="Times New Roman" w:hAnsi="Times New Roman"/>
          <w:color w:val="000000"/>
          <w:lang w:eastAsia="ru-RU"/>
        </w:rPr>
        <w:t xml:space="preserve"> </w:t>
      </w:r>
      <w:r w:rsidRPr="00F52E8E">
        <w:rPr>
          <w:rFonts w:ascii="Times New Roman" w:eastAsia="Times New Roman" w:hAnsi="Times New Roman"/>
          <w:i/>
          <w:iCs/>
          <w:color w:val="000000"/>
          <w:lang w:eastAsia="ru-RU"/>
        </w:rPr>
        <w:t>произведения</w:t>
      </w:r>
      <w:r w:rsidRPr="00F52E8E">
        <w:rPr>
          <w:rFonts w:ascii="Times New Roman" w:eastAsia="Times New Roman" w:hAnsi="Times New Roman"/>
          <w:color w:val="000000"/>
          <w:lang w:eastAsia="ru-RU"/>
        </w:rPr>
        <w:t>: анализ звукорядов, гамм, отрезков гамм; отдельных ступеней лада; мелодических или ритмических оборотов; интервалов в мелодическом звучании вверх и вниз; в гармоническом звучании, от звука, в тональностях на ступенях лада, взятых отдельно и в последовательностях;</w:t>
      </w:r>
      <w:proofErr w:type="gramEnd"/>
      <w:r w:rsidRPr="00F52E8E">
        <w:rPr>
          <w:rFonts w:ascii="Times New Roman" w:eastAsia="Times New Roman" w:hAnsi="Times New Roman"/>
          <w:color w:val="000000"/>
          <w:lang w:eastAsia="ru-RU"/>
        </w:rPr>
        <w:t xml:space="preserve"> аккордов и их обращений в тесном расположении, в мелодическом и гармоническом звучании, в тональности и от звука; последовательностей из нескольких аккордов. Основная задача целостного анализа – научить учащихся слушать музыкальные произведения, научить их не только эмоционально воспринимать, определять характер музыкального произведения, его жанровые особенности, некоторые элементы формообразования и т. д., но и слышать в музыке конкретные элементы музыкального языка (лад, размер, темп, регистры и т. д.). При прослушивании одноголосной мелодии важно проанализировать её структуру, принцип её построения и развития (направление мелодической линии, повторность, </w:t>
      </w:r>
      <w:proofErr w:type="spellStart"/>
      <w:r w:rsidRPr="00F52E8E">
        <w:rPr>
          <w:rFonts w:ascii="Times New Roman" w:eastAsia="Times New Roman" w:hAnsi="Times New Roman"/>
          <w:color w:val="000000"/>
          <w:lang w:eastAsia="ru-RU"/>
        </w:rPr>
        <w:t>секвентность</w:t>
      </w:r>
      <w:proofErr w:type="spellEnd"/>
      <w:r w:rsidRPr="00F52E8E">
        <w:rPr>
          <w:rFonts w:ascii="Times New Roman" w:eastAsia="Times New Roman" w:hAnsi="Times New Roman"/>
          <w:color w:val="000000"/>
          <w:lang w:eastAsia="ru-RU"/>
        </w:rPr>
        <w:t xml:space="preserve"> и т. д.), узнать в ней знакомые мелодические и ритмические обороты, услышать альтерации, хроматизмы, модуляции и т. д. и дать всему словесное объяснение.</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 xml:space="preserve"> </w:t>
      </w:r>
      <w:proofErr w:type="gramStart"/>
      <w:r w:rsidRPr="00F52E8E">
        <w:rPr>
          <w:rFonts w:ascii="Times New Roman" w:eastAsia="Times New Roman" w:hAnsi="Times New Roman"/>
          <w:color w:val="000000"/>
          <w:lang w:eastAsia="ru-RU"/>
        </w:rPr>
        <w:t>При анализе многоголосной музыки учащимся важно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roofErr w:type="gramEnd"/>
      <w:r w:rsidRPr="00F52E8E">
        <w:rPr>
          <w:rFonts w:ascii="Times New Roman" w:eastAsia="Times New Roman" w:hAnsi="Times New Roman"/>
          <w:color w:val="000000"/>
          <w:lang w:eastAsia="ru-RU"/>
        </w:rPr>
        <w:t xml:space="preserve"> Особое внимание уделяется анализу музыкальной формы. Здесь учащегося нужно научить слышать развитие музыкального материала, изменения или повторность тем, понимать соотношения разделов и определять форму в целом, давая ей определения и условные буквенные обозначения. Примеры для музыкального анализа необходимо брать из произведений, которые учащиеся разучивают в классе «специального инструмента», а также из известных классических и современных образцов, входящих в программу музыкальной литературы.</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 xml:space="preserve">Занятия по </w:t>
      </w:r>
      <w:r w:rsidRPr="00F52E8E">
        <w:rPr>
          <w:rFonts w:ascii="Times New Roman" w:eastAsia="Times New Roman" w:hAnsi="Times New Roman"/>
          <w:i/>
          <w:iCs/>
          <w:color w:val="000000"/>
          <w:lang w:eastAsia="ru-RU"/>
        </w:rPr>
        <w:t>сочинению</w:t>
      </w:r>
      <w:r w:rsidRPr="00F52E8E">
        <w:rPr>
          <w:rFonts w:ascii="Times New Roman" w:eastAsia="Times New Roman" w:hAnsi="Times New Roman"/>
          <w:color w:val="000000"/>
          <w:lang w:eastAsia="ru-RU"/>
        </w:rPr>
        <w:t xml:space="preserve"> предполагают создание учащимися небольших законченных музыкальных произведений, обладающих ярким образным содержанием, жанровой характерностью, стройных по форме, мелодичных. На протяжении всех лет обучения перед педагогом стоит главная задача – пробуждать, стимулировать и развивать музыкальную фантазию учащихся. Для этого он должен хорошо представлять степень общего и музыкального развития каждого из учеников, знать их музыкальные и другие интересы, увлечения, особенности характера, окружения. Наилучшие стимулы к музыкальному творчеству (к отражению музыкально-художественными средствами) даёт окружающая действительность: природа, жанровые сценки и ситуации, </w:t>
      </w:r>
      <w:proofErr w:type="gramStart"/>
      <w:r w:rsidRPr="00F52E8E">
        <w:rPr>
          <w:rFonts w:ascii="Times New Roman" w:eastAsia="Times New Roman" w:hAnsi="Times New Roman"/>
          <w:color w:val="000000"/>
          <w:lang w:eastAsia="ru-RU"/>
        </w:rPr>
        <w:t>увиденное</w:t>
      </w:r>
      <w:proofErr w:type="gramEnd"/>
      <w:r w:rsidRPr="00F52E8E">
        <w:rPr>
          <w:rFonts w:ascii="Times New Roman" w:eastAsia="Times New Roman" w:hAnsi="Times New Roman"/>
          <w:color w:val="000000"/>
          <w:lang w:eastAsia="ru-RU"/>
        </w:rPr>
        <w:t xml:space="preserve">, услышанное, прочитанное. Педагог должен уметь «переключить» жизненные впечатления ребёнка в область музыкального выражения, развивать у учащихся музыкально-ассоциативное мышление. Безусловное предпочтение должно отдаваться сочинению программных пьес, обладающих ярко </w:t>
      </w:r>
      <w:proofErr w:type="gramStart"/>
      <w:r w:rsidRPr="00F52E8E">
        <w:rPr>
          <w:rFonts w:ascii="Times New Roman" w:eastAsia="Times New Roman" w:hAnsi="Times New Roman"/>
          <w:color w:val="000000"/>
          <w:lang w:eastAsia="ru-RU"/>
        </w:rPr>
        <w:t>выраженными</w:t>
      </w:r>
      <w:proofErr w:type="gramEnd"/>
      <w:r w:rsidRPr="00F52E8E">
        <w:rPr>
          <w:rFonts w:ascii="Times New Roman" w:eastAsia="Times New Roman" w:hAnsi="Times New Roman"/>
          <w:color w:val="000000"/>
          <w:lang w:eastAsia="ru-RU"/>
        </w:rPr>
        <w:t xml:space="preserve"> признакам того или иного жанра, воплощающего образ. Музыкальный язык сочиняемых пьес в стилистическом отношении может быть любым. На мой взгляд, не следует бояться подражательности тому или иному композитору-классику. Тем не </w:t>
      </w:r>
      <w:proofErr w:type="gramStart"/>
      <w:r w:rsidRPr="00F52E8E">
        <w:rPr>
          <w:rFonts w:ascii="Times New Roman" w:eastAsia="Times New Roman" w:hAnsi="Times New Roman"/>
          <w:color w:val="000000"/>
          <w:lang w:eastAsia="ru-RU"/>
        </w:rPr>
        <w:t>менее</w:t>
      </w:r>
      <w:proofErr w:type="gramEnd"/>
      <w:r w:rsidRPr="00F52E8E">
        <w:rPr>
          <w:rFonts w:ascii="Times New Roman" w:eastAsia="Times New Roman" w:hAnsi="Times New Roman"/>
          <w:color w:val="000000"/>
          <w:lang w:eastAsia="ru-RU"/>
        </w:rPr>
        <w:t xml:space="preserve"> необходимо поощрять стремление к большей индивидуальности музыкального самовыражения, к использованию современных средств музыкальной выразительности, к поискам свежих мелодических оборотов, гармоний, ритмов, фактурных решений и т. д.</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 xml:space="preserve"> Постоянное внимание следует уделять работам в простейших формах вокальной музыки. В песнях (романсах) главное внимание должно уделяться вокальной строчке, которая естественно и удобно ложится для голоса, не искажать смысловую и поэтическую часть </w:t>
      </w:r>
      <w:proofErr w:type="spellStart"/>
      <w:r w:rsidRPr="00F52E8E">
        <w:rPr>
          <w:rFonts w:ascii="Times New Roman" w:eastAsia="Times New Roman" w:hAnsi="Times New Roman"/>
          <w:color w:val="000000"/>
          <w:lang w:eastAsia="ru-RU"/>
        </w:rPr>
        <w:t>пропеваемых</w:t>
      </w:r>
      <w:proofErr w:type="spellEnd"/>
      <w:r w:rsidRPr="00F52E8E">
        <w:rPr>
          <w:rFonts w:ascii="Times New Roman" w:eastAsia="Times New Roman" w:hAnsi="Times New Roman"/>
          <w:color w:val="000000"/>
          <w:lang w:eastAsia="ru-RU"/>
        </w:rPr>
        <w:t xml:space="preserve"> слов, следовать законам рифмы и ударения. На первоначальном этапе учащемуся может быть </w:t>
      </w:r>
      <w:proofErr w:type="gramStart"/>
      <w:r w:rsidRPr="00F52E8E">
        <w:rPr>
          <w:rFonts w:ascii="Times New Roman" w:eastAsia="Times New Roman" w:hAnsi="Times New Roman"/>
          <w:color w:val="000000"/>
          <w:lang w:eastAsia="ru-RU"/>
        </w:rPr>
        <w:t>трудно</w:t>
      </w:r>
      <w:proofErr w:type="gramEnd"/>
      <w:r w:rsidRPr="00F52E8E">
        <w:rPr>
          <w:rFonts w:ascii="Times New Roman" w:eastAsia="Times New Roman" w:hAnsi="Times New Roman"/>
          <w:color w:val="000000"/>
          <w:lang w:eastAsia="ru-RU"/>
        </w:rPr>
        <w:t xml:space="preserve"> подобрать сопровождение к мелодии. В этом ему должен помочь педагог, объяснив правила гармонии, показав примеры гармонизации песен и подсказав наиболее естественные формы гармонизации для песни (романса), над которой происходит в данный момент работа. В дальнейшем в работе над вокальным произведением будут ставиться более трудные задачи: тщательная проработка фактуры аккомпанемента, согласованность вокальной и инструментальной строчек, выразительность мелодического и гармонического начал в мелодии песни (романса), а в романсе более продуманная взаимосвязь музыки со словом.</w:t>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 xml:space="preserve">С самого начала занятий композицией учащиеся должны приучатся к </w:t>
      </w:r>
      <w:r w:rsidRPr="00F52E8E">
        <w:rPr>
          <w:rFonts w:ascii="Times New Roman" w:eastAsia="Times New Roman" w:hAnsi="Times New Roman"/>
          <w:i/>
          <w:iCs/>
          <w:color w:val="000000"/>
          <w:lang w:eastAsia="ru-RU"/>
        </w:rPr>
        <w:t>необходимости нотной записи</w:t>
      </w:r>
      <w:r w:rsidRPr="00F52E8E">
        <w:rPr>
          <w:rFonts w:ascii="Times New Roman" w:eastAsia="Times New Roman" w:hAnsi="Times New Roman"/>
          <w:color w:val="000000"/>
          <w:lang w:eastAsia="ru-RU"/>
        </w:rPr>
        <w:t>, грамотной и аккуратной, отражающей все выразительные грани музыкального произведения (</w:t>
      </w:r>
      <w:proofErr w:type="spellStart"/>
      <w:r w:rsidRPr="00F52E8E">
        <w:rPr>
          <w:rFonts w:ascii="Times New Roman" w:eastAsia="Times New Roman" w:hAnsi="Times New Roman"/>
          <w:color w:val="000000"/>
          <w:lang w:eastAsia="ru-RU"/>
        </w:rPr>
        <w:t>звуковысотный</w:t>
      </w:r>
      <w:proofErr w:type="spellEnd"/>
      <w:r w:rsidRPr="00F52E8E">
        <w:rPr>
          <w:rFonts w:ascii="Times New Roman" w:eastAsia="Times New Roman" w:hAnsi="Times New Roman"/>
          <w:color w:val="000000"/>
          <w:lang w:eastAsia="ru-RU"/>
        </w:rPr>
        <w:t xml:space="preserve"> текст, обозначение темпа, динамики, штрихов). Без нотной фиксации </w:t>
      </w:r>
      <w:proofErr w:type="gramStart"/>
      <w:r w:rsidRPr="00F52E8E">
        <w:rPr>
          <w:rFonts w:ascii="Times New Roman" w:eastAsia="Times New Roman" w:hAnsi="Times New Roman"/>
          <w:color w:val="000000"/>
          <w:lang w:eastAsia="ru-RU"/>
        </w:rPr>
        <w:t>сочинённого</w:t>
      </w:r>
      <w:proofErr w:type="gramEnd"/>
      <w:r w:rsidRPr="00F52E8E">
        <w:rPr>
          <w:rFonts w:ascii="Times New Roman" w:eastAsia="Times New Roman" w:hAnsi="Times New Roman"/>
          <w:color w:val="000000"/>
          <w:lang w:eastAsia="ru-RU"/>
        </w:rPr>
        <w:t xml:space="preserve"> невозможна настоящая работа с музыкальным материалом, недостижим творческий рост учащихся. Записанный текст даёт возможность учащемуся чётко представить и соотнести </w:t>
      </w:r>
      <w:proofErr w:type="gramStart"/>
      <w:r w:rsidRPr="00F52E8E">
        <w:rPr>
          <w:rFonts w:ascii="Times New Roman" w:eastAsia="Times New Roman" w:hAnsi="Times New Roman"/>
          <w:color w:val="000000"/>
          <w:lang w:eastAsia="ru-RU"/>
        </w:rPr>
        <w:t>написанное</w:t>
      </w:r>
      <w:proofErr w:type="gramEnd"/>
      <w:r w:rsidRPr="00F52E8E">
        <w:rPr>
          <w:rFonts w:ascii="Times New Roman" w:eastAsia="Times New Roman" w:hAnsi="Times New Roman"/>
          <w:color w:val="000000"/>
          <w:lang w:eastAsia="ru-RU"/>
        </w:rPr>
        <w:t xml:space="preserve"> и сыгранное, легче проанализировать сочинённое и сделать критическую оценку, лучше понять форму и недостатки её. На первых этапах обучения преподаватель должен помогать ученикам в записи, однако, не брать на себя эту функцию целиком. При постоянной практике навыки нотной записи сочинений воспитываются довольно быстро, принося ощутимую пользу в деле общего музыкального развития учащихся. </w:t>
      </w:r>
      <w:r w:rsidRPr="00F52E8E">
        <w:rPr>
          <w:rFonts w:ascii="Times New Roman" w:eastAsia="Times New Roman" w:hAnsi="Times New Roman"/>
          <w:color w:val="000000"/>
          <w:lang w:eastAsia="ru-RU"/>
        </w:rPr>
        <w:tab/>
      </w:r>
    </w:p>
    <w:p w:rsidR="00F52E8E" w:rsidRPr="00F52E8E" w:rsidRDefault="00F52E8E" w:rsidP="00F52E8E">
      <w:pPr>
        <w:spacing w:after="200"/>
        <w:jc w:val="both"/>
        <w:rPr>
          <w:rFonts w:ascii="Times New Roman" w:eastAsia="Times New Roman" w:hAnsi="Times New Roman"/>
          <w:lang w:eastAsia="ru-RU"/>
        </w:rPr>
      </w:pPr>
      <w:r w:rsidRPr="00F52E8E">
        <w:rPr>
          <w:rFonts w:ascii="Times New Roman" w:eastAsia="Times New Roman" w:hAnsi="Times New Roman"/>
          <w:color w:val="000000"/>
          <w:lang w:eastAsia="ru-RU"/>
        </w:rPr>
        <w:tab/>
        <w:t xml:space="preserve">Важным средством в деле развития музыкально-творческих способностей учащихся является </w:t>
      </w:r>
      <w:r w:rsidRPr="00F52E8E">
        <w:rPr>
          <w:rFonts w:ascii="Times New Roman" w:eastAsia="Times New Roman" w:hAnsi="Times New Roman"/>
          <w:i/>
          <w:iCs/>
          <w:color w:val="000000"/>
          <w:lang w:eastAsia="ru-RU"/>
        </w:rPr>
        <w:t xml:space="preserve">импровизация. </w:t>
      </w:r>
      <w:r w:rsidRPr="00F52E8E">
        <w:rPr>
          <w:rFonts w:ascii="Times New Roman" w:eastAsia="Times New Roman" w:hAnsi="Times New Roman"/>
          <w:color w:val="000000"/>
          <w:lang w:eastAsia="ru-RU"/>
        </w:rPr>
        <w:t xml:space="preserve">При выполнении заданий обычно не требую от ученика абсолютного благозвучия, законченной формы, тематического разнообразия. Важно, чтобы он в этом задании был психологически раскрепощён и не боялся неудачи. Непосредственность музыкального высказывания – вот основное, чего следует добиваться. Каждый год обучения программы имеет свой раздел по импровизации. Но такое деление его общего содержания можно считать условным. Способность импровизировать не всегда зависит от возраста и развития ребёнка. Необходимо быть чутким в выборе заданий, хорошо их продумывать и подбирать в зависимости от возможностей каждого ученика. Главное </w:t>
      </w:r>
      <w:proofErr w:type="gramStart"/>
      <w:r w:rsidRPr="00F52E8E">
        <w:rPr>
          <w:rFonts w:ascii="Times New Roman" w:eastAsia="Times New Roman" w:hAnsi="Times New Roman"/>
          <w:color w:val="000000"/>
          <w:lang w:eastAsia="ru-RU"/>
        </w:rPr>
        <w:t>–з</w:t>
      </w:r>
      <w:proofErr w:type="gramEnd"/>
      <w:r w:rsidRPr="00F52E8E">
        <w:rPr>
          <w:rFonts w:ascii="Times New Roman" w:eastAsia="Times New Roman" w:hAnsi="Times New Roman"/>
          <w:color w:val="000000"/>
          <w:lang w:eastAsia="ru-RU"/>
        </w:rPr>
        <w:t>адание должно быть доступным и выполнимым.</w:t>
      </w:r>
    </w:p>
    <w:p w:rsidR="002A3D9D" w:rsidRDefault="00F52E8E" w:rsidP="00F52E8E">
      <w:r w:rsidRPr="00F52E8E">
        <w:rPr>
          <w:rFonts w:ascii="Times New Roman" w:eastAsia="Times New Roman" w:hAnsi="Times New Roman"/>
          <w:b/>
          <w:bCs/>
          <w:color w:val="000000"/>
          <w:lang w:eastAsia="ru-RU"/>
        </w:rPr>
        <w:t>Заключение.</w:t>
      </w:r>
      <w:r w:rsidRPr="00F52E8E">
        <w:rPr>
          <w:rFonts w:ascii="Times New Roman" w:eastAsia="Times New Roman" w:hAnsi="Times New Roman"/>
          <w:color w:val="000000"/>
          <w:lang w:eastAsia="ru-RU"/>
        </w:rPr>
        <w:t xml:space="preserve"> Учащиеся, подготовленные по этой программе, значительно расширят свой музыкально-эстетический кругозор и будут в дальнейшем проявлять творческий подход в любом роде деятельности.</w:t>
      </w:r>
    </w:p>
    <w:sectPr w:rsidR="002A3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1954"/>
    <w:multiLevelType w:val="hybridMultilevel"/>
    <w:tmpl w:val="943079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6C280DEA"/>
    <w:multiLevelType w:val="multilevel"/>
    <w:tmpl w:val="04BA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E8E"/>
    <w:rsid w:val="00336F53"/>
    <w:rsid w:val="00A76DFF"/>
    <w:rsid w:val="00B25A1B"/>
    <w:rsid w:val="00C4414E"/>
    <w:rsid w:val="00EB2DD6"/>
    <w:rsid w:val="00F52E8E"/>
    <w:rsid w:val="00FF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14E"/>
    <w:rPr>
      <w:sz w:val="24"/>
      <w:szCs w:val="24"/>
    </w:rPr>
  </w:style>
  <w:style w:type="paragraph" w:styleId="1">
    <w:name w:val="heading 1"/>
    <w:basedOn w:val="a"/>
    <w:next w:val="a"/>
    <w:link w:val="10"/>
    <w:uiPriority w:val="9"/>
    <w:qFormat/>
    <w:rsid w:val="00C4414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C4414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4414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4414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C4414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C4414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C4414E"/>
    <w:pPr>
      <w:spacing w:before="240" w:after="60"/>
      <w:outlineLvl w:val="6"/>
    </w:pPr>
    <w:rPr>
      <w:rFonts w:cstheme="majorBidi"/>
    </w:rPr>
  </w:style>
  <w:style w:type="paragraph" w:styleId="8">
    <w:name w:val="heading 8"/>
    <w:basedOn w:val="a"/>
    <w:next w:val="a"/>
    <w:link w:val="80"/>
    <w:uiPriority w:val="9"/>
    <w:semiHidden/>
    <w:unhideWhenUsed/>
    <w:qFormat/>
    <w:rsid w:val="00C4414E"/>
    <w:pPr>
      <w:spacing w:before="240" w:after="60"/>
      <w:outlineLvl w:val="7"/>
    </w:pPr>
    <w:rPr>
      <w:rFonts w:cstheme="majorBidi"/>
      <w:i/>
      <w:iCs/>
    </w:rPr>
  </w:style>
  <w:style w:type="paragraph" w:styleId="9">
    <w:name w:val="heading 9"/>
    <w:basedOn w:val="a"/>
    <w:next w:val="a"/>
    <w:link w:val="90"/>
    <w:uiPriority w:val="9"/>
    <w:semiHidden/>
    <w:unhideWhenUsed/>
    <w:qFormat/>
    <w:rsid w:val="00C4414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14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4414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4414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4414E"/>
    <w:rPr>
      <w:rFonts w:cstheme="majorBidi"/>
      <w:b/>
      <w:bCs/>
      <w:sz w:val="28"/>
      <w:szCs w:val="28"/>
    </w:rPr>
  </w:style>
  <w:style w:type="character" w:customStyle="1" w:styleId="50">
    <w:name w:val="Заголовок 5 Знак"/>
    <w:basedOn w:val="a0"/>
    <w:link w:val="5"/>
    <w:uiPriority w:val="9"/>
    <w:semiHidden/>
    <w:rsid w:val="00C4414E"/>
    <w:rPr>
      <w:rFonts w:cstheme="majorBidi"/>
      <w:b/>
      <w:bCs/>
      <w:i/>
      <w:iCs/>
      <w:sz w:val="26"/>
      <w:szCs w:val="26"/>
    </w:rPr>
  </w:style>
  <w:style w:type="character" w:customStyle="1" w:styleId="60">
    <w:name w:val="Заголовок 6 Знак"/>
    <w:basedOn w:val="a0"/>
    <w:link w:val="6"/>
    <w:uiPriority w:val="9"/>
    <w:semiHidden/>
    <w:rsid w:val="00C4414E"/>
    <w:rPr>
      <w:rFonts w:cstheme="majorBidi"/>
      <w:b/>
      <w:bCs/>
    </w:rPr>
  </w:style>
  <w:style w:type="character" w:customStyle="1" w:styleId="70">
    <w:name w:val="Заголовок 7 Знак"/>
    <w:basedOn w:val="a0"/>
    <w:link w:val="7"/>
    <w:uiPriority w:val="9"/>
    <w:semiHidden/>
    <w:rsid w:val="00C4414E"/>
    <w:rPr>
      <w:rFonts w:cstheme="majorBidi"/>
      <w:sz w:val="24"/>
      <w:szCs w:val="24"/>
    </w:rPr>
  </w:style>
  <w:style w:type="character" w:customStyle="1" w:styleId="80">
    <w:name w:val="Заголовок 8 Знак"/>
    <w:basedOn w:val="a0"/>
    <w:link w:val="8"/>
    <w:uiPriority w:val="9"/>
    <w:semiHidden/>
    <w:rsid w:val="00C4414E"/>
    <w:rPr>
      <w:rFonts w:cstheme="majorBidi"/>
      <w:i/>
      <w:iCs/>
      <w:sz w:val="24"/>
      <w:szCs w:val="24"/>
    </w:rPr>
  </w:style>
  <w:style w:type="character" w:customStyle="1" w:styleId="90">
    <w:name w:val="Заголовок 9 Знак"/>
    <w:basedOn w:val="a0"/>
    <w:link w:val="9"/>
    <w:uiPriority w:val="9"/>
    <w:semiHidden/>
    <w:rsid w:val="00C4414E"/>
    <w:rPr>
      <w:rFonts w:asciiTheme="majorHAnsi" w:eastAsiaTheme="majorEastAsia" w:hAnsiTheme="majorHAnsi" w:cstheme="majorBidi"/>
    </w:rPr>
  </w:style>
  <w:style w:type="paragraph" w:styleId="a3">
    <w:name w:val="Title"/>
    <w:basedOn w:val="a"/>
    <w:next w:val="a"/>
    <w:link w:val="a4"/>
    <w:uiPriority w:val="10"/>
    <w:qFormat/>
    <w:rsid w:val="00C4414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C4414E"/>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C4414E"/>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C4414E"/>
    <w:rPr>
      <w:rFonts w:asciiTheme="majorHAnsi" w:eastAsiaTheme="majorEastAsia" w:hAnsiTheme="majorHAnsi" w:cstheme="majorBidi"/>
      <w:sz w:val="24"/>
      <w:szCs w:val="24"/>
    </w:rPr>
  </w:style>
  <w:style w:type="character" w:styleId="a7">
    <w:name w:val="Strong"/>
    <w:basedOn w:val="a0"/>
    <w:uiPriority w:val="22"/>
    <w:qFormat/>
    <w:rsid w:val="00C4414E"/>
    <w:rPr>
      <w:b/>
      <w:bCs/>
    </w:rPr>
  </w:style>
  <w:style w:type="character" w:styleId="a8">
    <w:name w:val="Emphasis"/>
    <w:basedOn w:val="a0"/>
    <w:uiPriority w:val="20"/>
    <w:qFormat/>
    <w:rsid w:val="00C4414E"/>
    <w:rPr>
      <w:rFonts w:asciiTheme="minorHAnsi" w:hAnsiTheme="minorHAnsi"/>
      <w:b/>
      <w:i/>
      <w:iCs/>
    </w:rPr>
  </w:style>
  <w:style w:type="paragraph" w:styleId="a9">
    <w:name w:val="No Spacing"/>
    <w:basedOn w:val="a"/>
    <w:uiPriority w:val="1"/>
    <w:qFormat/>
    <w:rsid w:val="00C4414E"/>
    <w:rPr>
      <w:szCs w:val="32"/>
    </w:rPr>
  </w:style>
  <w:style w:type="paragraph" w:styleId="aa">
    <w:name w:val="List Paragraph"/>
    <w:basedOn w:val="a"/>
    <w:uiPriority w:val="34"/>
    <w:qFormat/>
    <w:rsid w:val="00C4414E"/>
    <w:pPr>
      <w:ind w:left="720"/>
      <w:contextualSpacing/>
    </w:pPr>
  </w:style>
  <w:style w:type="paragraph" w:styleId="21">
    <w:name w:val="Quote"/>
    <w:basedOn w:val="a"/>
    <w:next w:val="a"/>
    <w:link w:val="22"/>
    <w:uiPriority w:val="29"/>
    <w:qFormat/>
    <w:rsid w:val="00C4414E"/>
    <w:rPr>
      <w:i/>
    </w:rPr>
  </w:style>
  <w:style w:type="character" w:customStyle="1" w:styleId="22">
    <w:name w:val="Цитата 2 Знак"/>
    <w:basedOn w:val="a0"/>
    <w:link w:val="21"/>
    <w:uiPriority w:val="29"/>
    <w:rsid w:val="00C4414E"/>
    <w:rPr>
      <w:i/>
      <w:sz w:val="24"/>
      <w:szCs w:val="24"/>
    </w:rPr>
  </w:style>
  <w:style w:type="paragraph" w:styleId="ab">
    <w:name w:val="Intense Quote"/>
    <w:basedOn w:val="a"/>
    <w:next w:val="a"/>
    <w:link w:val="ac"/>
    <w:uiPriority w:val="30"/>
    <w:qFormat/>
    <w:rsid w:val="00C4414E"/>
    <w:pPr>
      <w:ind w:left="720" w:right="720"/>
    </w:pPr>
    <w:rPr>
      <w:b/>
      <w:i/>
      <w:szCs w:val="22"/>
    </w:rPr>
  </w:style>
  <w:style w:type="character" w:customStyle="1" w:styleId="ac">
    <w:name w:val="Выделенная цитата Знак"/>
    <w:basedOn w:val="a0"/>
    <w:link w:val="ab"/>
    <w:uiPriority w:val="30"/>
    <w:rsid w:val="00C4414E"/>
    <w:rPr>
      <w:b/>
      <w:i/>
      <w:sz w:val="24"/>
    </w:rPr>
  </w:style>
  <w:style w:type="character" w:styleId="ad">
    <w:name w:val="Subtle Emphasis"/>
    <w:uiPriority w:val="19"/>
    <w:qFormat/>
    <w:rsid w:val="00C4414E"/>
    <w:rPr>
      <w:i/>
      <w:color w:val="5A5A5A" w:themeColor="text1" w:themeTint="A5"/>
    </w:rPr>
  </w:style>
  <w:style w:type="character" w:styleId="ae">
    <w:name w:val="Intense Emphasis"/>
    <w:basedOn w:val="a0"/>
    <w:uiPriority w:val="21"/>
    <w:qFormat/>
    <w:rsid w:val="00C4414E"/>
    <w:rPr>
      <w:b/>
      <w:i/>
      <w:sz w:val="24"/>
      <w:szCs w:val="24"/>
      <w:u w:val="single"/>
    </w:rPr>
  </w:style>
  <w:style w:type="character" w:styleId="af">
    <w:name w:val="Subtle Reference"/>
    <w:basedOn w:val="a0"/>
    <w:uiPriority w:val="31"/>
    <w:qFormat/>
    <w:rsid w:val="00C4414E"/>
    <w:rPr>
      <w:sz w:val="24"/>
      <w:szCs w:val="24"/>
      <w:u w:val="single"/>
    </w:rPr>
  </w:style>
  <w:style w:type="character" w:styleId="af0">
    <w:name w:val="Intense Reference"/>
    <w:basedOn w:val="a0"/>
    <w:uiPriority w:val="32"/>
    <w:qFormat/>
    <w:rsid w:val="00C4414E"/>
    <w:rPr>
      <w:b/>
      <w:sz w:val="24"/>
      <w:u w:val="single"/>
    </w:rPr>
  </w:style>
  <w:style w:type="character" w:styleId="af1">
    <w:name w:val="Book Title"/>
    <w:basedOn w:val="a0"/>
    <w:uiPriority w:val="33"/>
    <w:qFormat/>
    <w:rsid w:val="00C4414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4414E"/>
    <w:pPr>
      <w:outlineLvl w:val="9"/>
    </w:pPr>
  </w:style>
  <w:style w:type="paragraph" w:styleId="af3">
    <w:name w:val="Normal (Web)"/>
    <w:basedOn w:val="a"/>
    <w:uiPriority w:val="99"/>
    <w:semiHidden/>
    <w:unhideWhenUsed/>
    <w:rsid w:val="00F52E8E"/>
    <w:pPr>
      <w:spacing w:before="100" w:beforeAutospacing="1" w:after="100" w:afterAutospacing="1"/>
    </w:pPr>
    <w:rPr>
      <w:rFonts w:ascii="Times New Roman" w:eastAsia="Times New Roman" w:hAnsi="Times New Roman"/>
      <w:lang w:eastAsia="ru-RU"/>
    </w:rPr>
  </w:style>
  <w:style w:type="character" w:customStyle="1" w:styleId="apple-tab-span">
    <w:name w:val="apple-tab-span"/>
    <w:basedOn w:val="a0"/>
    <w:rsid w:val="00F52E8E"/>
  </w:style>
  <w:style w:type="paragraph" w:customStyle="1" w:styleId="af4">
    <w:name w:val="а_Текст"/>
    <w:basedOn w:val="a"/>
    <w:qFormat/>
    <w:rsid w:val="00FF71B3"/>
    <w:pPr>
      <w:spacing w:before="60" w:after="60"/>
      <w:ind w:firstLine="567"/>
    </w:pPr>
    <w:rPr>
      <w:rFonts w:ascii="Times New Roman" w:eastAsia="Times New Roman" w:hAnsi="Times New Roman"/>
      <w:sz w:val="22"/>
      <w:lang w:eastAsia="ru-RU"/>
    </w:rPr>
  </w:style>
  <w:style w:type="paragraph" w:customStyle="1" w:styleId="af5">
    <w:name w:val="а_Авторы"/>
    <w:basedOn w:val="a"/>
    <w:next w:val="a"/>
    <w:autoRedefine/>
    <w:qFormat/>
    <w:rsid w:val="00FF71B3"/>
    <w:pPr>
      <w:spacing w:before="120"/>
      <w:jc w:val="right"/>
    </w:pPr>
    <w:rPr>
      <w:rFonts w:ascii="Times New Roman" w:eastAsia="Times New Roman" w:hAnsi="Times New Roman"/>
      <w:b/>
      <w:i/>
      <w:lang w:eastAsia="ru-RU"/>
    </w:rPr>
  </w:style>
  <w:style w:type="paragraph" w:customStyle="1" w:styleId="af6">
    <w:name w:val="а_Учреждение"/>
    <w:basedOn w:val="a"/>
    <w:next w:val="a"/>
    <w:autoRedefine/>
    <w:qFormat/>
    <w:rsid w:val="00FF71B3"/>
    <w:pPr>
      <w:jc w:val="right"/>
    </w:pPr>
    <w:rPr>
      <w:rFonts w:ascii="Times New Roman" w:eastAsia="Times New Roman" w:hAnsi="Times New Roman"/>
      <w:i/>
      <w:sz w:val="22"/>
      <w:lang w:eastAsia="ru-RU"/>
    </w:rPr>
  </w:style>
  <w:style w:type="paragraph" w:customStyle="1" w:styleId="af7">
    <w:name w:val="а_Заголовок"/>
    <w:basedOn w:val="a"/>
    <w:next w:val="a"/>
    <w:qFormat/>
    <w:rsid w:val="00FF71B3"/>
    <w:pPr>
      <w:spacing w:before="120"/>
      <w:jc w:val="center"/>
    </w:pPr>
    <w:rPr>
      <w:rFonts w:ascii="Times New Roman" w:eastAsia="Times New Roman" w:hAnsi="Times New Roman"/>
      <w:b/>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14E"/>
    <w:rPr>
      <w:sz w:val="24"/>
      <w:szCs w:val="24"/>
    </w:rPr>
  </w:style>
  <w:style w:type="paragraph" w:styleId="1">
    <w:name w:val="heading 1"/>
    <w:basedOn w:val="a"/>
    <w:next w:val="a"/>
    <w:link w:val="10"/>
    <w:uiPriority w:val="9"/>
    <w:qFormat/>
    <w:rsid w:val="00C4414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C4414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4414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4414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C4414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C4414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C4414E"/>
    <w:pPr>
      <w:spacing w:before="240" w:after="60"/>
      <w:outlineLvl w:val="6"/>
    </w:pPr>
    <w:rPr>
      <w:rFonts w:cstheme="majorBidi"/>
    </w:rPr>
  </w:style>
  <w:style w:type="paragraph" w:styleId="8">
    <w:name w:val="heading 8"/>
    <w:basedOn w:val="a"/>
    <w:next w:val="a"/>
    <w:link w:val="80"/>
    <w:uiPriority w:val="9"/>
    <w:semiHidden/>
    <w:unhideWhenUsed/>
    <w:qFormat/>
    <w:rsid w:val="00C4414E"/>
    <w:pPr>
      <w:spacing w:before="240" w:after="60"/>
      <w:outlineLvl w:val="7"/>
    </w:pPr>
    <w:rPr>
      <w:rFonts w:cstheme="majorBidi"/>
      <w:i/>
      <w:iCs/>
    </w:rPr>
  </w:style>
  <w:style w:type="paragraph" w:styleId="9">
    <w:name w:val="heading 9"/>
    <w:basedOn w:val="a"/>
    <w:next w:val="a"/>
    <w:link w:val="90"/>
    <w:uiPriority w:val="9"/>
    <w:semiHidden/>
    <w:unhideWhenUsed/>
    <w:qFormat/>
    <w:rsid w:val="00C4414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14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4414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4414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4414E"/>
    <w:rPr>
      <w:rFonts w:cstheme="majorBidi"/>
      <w:b/>
      <w:bCs/>
      <w:sz w:val="28"/>
      <w:szCs w:val="28"/>
    </w:rPr>
  </w:style>
  <w:style w:type="character" w:customStyle="1" w:styleId="50">
    <w:name w:val="Заголовок 5 Знак"/>
    <w:basedOn w:val="a0"/>
    <w:link w:val="5"/>
    <w:uiPriority w:val="9"/>
    <w:semiHidden/>
    <w:rsid w:val="00C4414E"/>
    <w:rPr>
      <w:rFonts w:cstheme="majorBidi"/>
      <w:b/>
      <w:bCs/>
      <w:i/>
      <w:iCs/>
      <w:sz w:val="26"/>
      <w:szCs w:val="26"/>
    </w:rPr>
  </w:style>
  <w:style w:type="character" w:customStyle="1" w:styleId="60">
    <w:name w:val="Заголовок 6 Знак"/>
    <w:basedOn w:val="a0"/>
    <w:link w:val="6"/>
    <w:uiPriority w:val="9"/>
    <w:semiHidden/>
    <w:rsid w:val="00C4414E"/>
    <w:rPr>
      <w:rFonts w:cstheme="majorBidi"/>
      <w:b/>
      <w:bCs/>
    </w:rPr>
  </w:style>
  <w:style w:type="character" w:customStyle="1" w:styleId="70">
    <w:name w:val="Заголовок 7 Знак"/>
    <w:basedOn w:val="a0"/>
    <w:link w:val="7"/>
    <w:uiPriority w:val="9"/>
    <w:semiHidden/>
    <w:rsid w:val="00C4414E"/>
    <w:rPr>
      <w:rFonts w:cstheme="majorBidi"/>
      <w:sz w:val="24"/>
      <w:szCs w:val="24"/>
    </w:rPr>
  </w:style>
  <w:style w:type="character" w:customStyle="1" w:styleId="80">
    <w:name w:val="Заголовок 8 Знак"/>
    <w:basedOn w:val="a0"/>
    <w:link w:val="8"/>
    <w:uiPriority w:val="9"/>
    <w:semiHidden/>
    <w:rsid w:val="00C4414E"/>
    <w:rPr>
      <w:rFonts w:cstheme="majorBidi"/>
      <w:i/>
      <w:iCs/>
      <w:sz w:val="24"/>
      <w:szCs w:val="24"/>
    </w:rPr>
  </w:style>
  <w:style w:type="character" w:customStyle="1" w:styleId="90">
    <w:name w:val="Заголовок 9 Знак"/>
    <w:basedOn w:val="a0"/>
    <w:link w:val="9"/>
    <w:uiPriority w:val="9"/>
    <w:semiHidden/>
    <w:rsid w:val="00C4414E"/>
    <w:rPr>
      <w:rFonts w:asciiTheme="majorHAnsi" w:eastAsiaTheme="majorEastAsia" w:hAnsiTheme="majorHAnsi" w:cstheme="majorBidi"/>
    </w:rPr>
  </w:style>
  <w:style w:type="paragraph" w:styleId="a3">
    <w:name w:val="Title"/>
    <w:basedOn w:val="a"/>
    <w:next w:val="a"/>
    <w:link w:val="a4"/>
    <w:uiPriority w:val="10"/>
    <w:qFormat/>
    <w:rsid w:val="00C4414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C4414E"/>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C4414E"/>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C4414E"/>
    <w:rPr>
      <w:rFonts w:asciiTheme="majorHAnsi" w:eastAsiaTheme="majorEastAsia" w:hAnsiTheme="majorHAnsi" w:cstheme="majorBidi"/>
      <w:sz w:val="24"/>
      <w:szCs w:val="24"/>
    </w:rPr>
  </w:style>
  <w:style w:type="character" w:styleId="a7">
    <w:name w:val="Strong"/>
    <w:basedOn w:val="a0"/>
    <w:uiPriority w:val="22"/>
    <w:qFormat/>
    <w:rsid w:val="00C4414E"/>
    <w:rPr>
      <w:b/>
      <w:bCs/>
    </w:rPr>
  </w:style>
  <w:style w:type="character" w:styleId="a8">
    <w:name w:val="Emphasis"/>
    <w:basedOn w:val="a0"/>
    <w:uiPriority w:val="20"/>
    <w:qFormat/>
    <w:rsid w:val="00C4414E"/>
    <w:rPr>
      <w:rFonts w:asciiTheme="minorHAnsi" w:hAnsiTheme="minorHAnsi"/>
      <w:b/>
      <w:i/>
      <w:iCs/>
    </w:rPr>
  </w:style>
  <w:style w:type="paragraph" w:styleId="a9">
    <w:name w:val="No Spacing"/>
    <w:basedOn w:val="a"/>
    <w:uiPriority w:val="1"/>
    <w:qFormat/>
    <w:rsid w:val="00C4414E"/>
    <w:rPr>
      <w:szCs w:val="32"/>
    </w:rPr>
  </w:style>
  <w:style w:type="paragraph" w:styleId="aa">
    <w:name w:val="List Paragraph"/>
    <w:basedOn w:val="a"/>
    <w:uiPriority w:val="34"/>
    <w:qFormat/>
    <w:rsid w:val="00C4414E"/>
    <w:pPr>
      <w:ind w:left="720"/>
      <w:contextualSpacing/>
    </w:pPr>
  </w:style>
  <w:style w:type="paragraph" w:styleId="21">
    <w:name w:val="Quote"/>
    <w:basedOn w:val="a"/>
    <w:next w:val="a"/>
    <w:link w:val="22"/>
    <w:uiPriority w:val="29"/>
    <w:qFormat/>
    <w:rsid w:val="00C4414E"/>
    <w:rPr>
      <w:i/>
    </w:rPr>
  </w:style>
  <w:style w:type="character" w:customStyle="1" w:styleId="22">
    <w:name w:val="Цитата 2 Знак"/>
    <w:basedOn w:val="a0"/>
    <w:link w:val="21"/>
    <w:uiPriority w:val="29"/>
    <w:rsid w:val="00C4414E"/>
    <w:rPr>
      <w:i/>
      <w:sz w:val="24"/>
      <w:szCs w:val="24"/>
    </w:rPr>
  </w:style>
  <w:style w:type="paragraph" w:styleId="ab">
    <w:name w:val="Intense Quote"/>
    <w:basedOn w:val="a"/>
    <w:next w:val="a"/>
    <w:link w:val="ac"/>
    <w:uiPriority w:val="30"/>
    <w:qFormat/>
    <w:rsid w:val="00C4414E"/>
    <w:pPr>
      <w:ind w:left="720" w:right="720"/>
    </w:pPr>
    <w:rPr>
      <w:b/>
      <w:i/>
      <w:szCs w:val="22"/>
    </w:rPr>
  </w:style>
  <w:style w:type="character" w:customStyle="1" w:styleId="ac">
    <w:name w:val="Выделенная цитата Знак"/>
    <w:basedOn w:val="a0"/>
    <w:link w:val="ab"/>
    <w:uiPriority w:val="30"/>
    <w:rsid w:val="00C4414E"/>
    <w:rPr>
      <w:b/>
      <w:i/>
      <w:sz w:val="24"/>
    </w:rPr>
  </w:style>
  <w:style w:type="character" w:styleId="ad">
    <w:name w:val="Subtle Emphasis"/>
    <w:uiPriority w:val="19"/>
    <w:qFormat/>
    <w:rsid w:val="00C4414E"/>
    <w:rPr>
      <w:i/>
      <w:color w:val="5A5A5A" w:themeColor="text1" w:themeTint="A5"/>
    </w:rPr>
  </w:style>
  <w:style w:type="character" w:styleId="ae">
    <w:name w:val="Intense Emphasis"/>
    <w:basedOn w:val="a0"/>
    <w:uiPriority w:val="21"/>
    <w:qFormat/>
    <w:rsid w:val="00C4414E"/>
    <w:rPr>
      <w:b/>
      <w:i/>
      <w:sz w:val="24"/>
      <w:szCs w:val="24"/>
      <w:u w:val="single"/>
    </w:rPr>
  </w:style>
  <w:style w:type="character" w:styleId="af">
    <w:name w:val="Subtle Reference"/>
    <w:basedOn w:val="a0"/>
    <w:uiPriority w:val="31"/>
    <w:qFormat/>
    <w:rsid w:val="00C4414E"/>
    <w:rPr>
      <w:sz w:val="24"/>
      <w:szCs w:val="24"/>
      <w:u w:val="single"/>
    </w:rPr>
  </w:style>
  <w:style w:type="character" w:styleId="af0">
    <w:name w:val="Intense Reference"/>
    <w:basedOn w:val="a0"/>
    <w:uiPriority w:val="32"/>
    <w:qFormat/>
    <w:rsid w:val="00C4414E"/>
    <w:rPr>
      <w:b/>
      <w:sz w:val="24"/>
      <w:u w:val="single"/>
    </w:rPr>
  </w:style>
  <w:style w:type="character" w:styleId="af1">
    <w:name w:val="Book Title"/>
    <w:basedOn w:val="a0"/>
    <w:uiPriority w:val="33"/>
    <w:qFormat/>
    <w:rsid w:val="00C4414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4414E"/>
    <w:pPr>
      <w:outlineLvl w:val="9"/>
    </w:pPr>
  </w:style>
  <w:style w:type="paragraph" w:styleId="af3">
    <w:name w:val="Normal (Web)"/>
    <w:basedOn w:val="a"/>
    <w:uiPriority w:val="99"/>
    <w:semiHidden/>
    <w:unhideWhenUsed/>
    <w:rsid w:val="00F52E8E"/>
    <w:pPr>
      <w:spacing w:before="100" w:beforeAutospacing="1" w:after="100" w:afterAutospacing="1"/>
    </w:pPr>
    <w:rPr>
      <w:rFonts w:ascii="Times New Roman" w:eastAsia="Times New Roman" w:hAnsi="Times New Roman"/>
      <w:lang w:eastAsia="ru-RU"/>
    </w:rPr>
  </w:style>
  <w:style w:type="character" w:customStyle="1" w:styleId="apple-tab-span">
    <w:name w:val="apple-tab-span"/>
    <w:basedOn w:val="a0"/>
    <w:rsid w:val="00F52E8E"/>
  </w:style>
  <w:style w:type="paragraph" w:customStyle="1" w:styleId="af4">
    <w:name w:val="а_Текст"/>
    <w:basedOn w:val="a"/>
    <w:qFormat/>
    <w:rsid w:val="00FF71B3"/>
    <w:pPr>
      <w:spacing w:before="60" w:after="60"/>
      <w:ind w:firstLine="567"/>
    </w:pPr>
    <w:rPr>
      <w:rFonts w:ascii="Times New Roman" w:eastAsia="Times New Roman" w:hAnsi="Times New Roman"/>
      <w:sz w:val="22"/>
      <w:lang w:eastAsia="ru-RU"/>
    </w:rPr>
  </w:style>
  <w:style w:type="paragraph" w:customStyle="1" w:styleId="af5">
    <w:name w:val="а_Авторы"/>
    <w:basedOn w:val="a"/>
    <w:next w:val="a"/>
    <w:autoRedefine/>
    <w:qFormat/>
    <w:rsid w:val="00FF71B3"/>
    <w:pPr>
      <w:spacing w:before="120"/>
      <w:jc w:val="right"/>
    </w:pPr>
    <w:rPr>
      <w:rFonts w:ascii="Times New Roman" w:eastAsia="Times New Roman" w:hAnsi="Times New Roman"/>
      <w:b/>
      <w:i/>
      <w:lang w:eastAsia="ru-RU"/>
    </w:rPr>
  </w:style>
  <w:style w:type="paragraph" w:customStyle="1" w:styleId="af6">
    <w:name w:val="а_Учреждение"/>
    <w:basedOn w:val="a"/>
    <w:next w:val="a"/>
    <w:autoRedefine/>
    <w:qFormat/>
    <w:rsid w:val="00FF71B3"/>
    <w:pPr>
      <w:jc w:val="right"/>
    </w:pPr>
    <w:rPr>
      <w:rFonts w:ascii="Times New Roman" w:eastAsia="Times New Roman" w:hAnsi="Times New Roman"/>
      <w:i/>
      <w:sz w:val="22"/>
      <w:lang w:eastAsia="ru-RU"/>
    </w:rPr>
  </w:style>
  <w:style w:type="paragraph" w:customStyle="1" w:styleId="af7">
    <w:name w:val="а_Заголовок"/>
    <w:basedOn w:val="a"/>
    <w:next w:val="a"/>
    <w:qFormat/>
    <w:rsid w:val="00FF71B3"/>
    <w:pPr>
      <w:spacing w:before="120"/>
      <w:jc w:val="center"/>
    </w:pPr>
    <w:rPr>
      <w:rFonts w:ascii="Times New Roman" w:eastAsia="Times New Roman" w:hAnsi="Times New Roman"/>
      <w:b/>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E1C1-418E-48B9-9DD0-25A5CA8C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4719</Words>
  <Characters>26903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dcterms:created xsi:type="dcterms:W3CDTF">2025-10-09T11:35:00Z</dcterms:created>
  <dcterms:modified xsi:type="dcterms:W3CDTF">2025-10-11T03:15:00Z</dcterms:modified>
</cp:coreProperties>
</file>