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8C" w:rsidRDefault="00F9428C" w:rsidP="00F9428C">
      <w:pPr>
        <w:pStyle w:val="a1"/>
      </w:pPr>
      <w:r>
        <w:t xml:space="preserve">Наталья Эггертовна Абаева </w:t>
      </w:r>
    </w:p>
    <w:p w:rsidR="00107FEA" w:rsidRDefault="00F9428C" w:rsidP="00F9428C">
      <w:pPr>
        <w:pStyle w:val="a2"/>
      </w:pPr>
      <w:r>
        <w:t xml:space="preserve">МАОУДОД </w:t>
      </w:r>
      <w:r w:rsidR="00107FEA">
        <w:t>«</w:t>
      </w:r>
      <w:r>
        <w:t>Школа искусств</w:t>
      </w:r>
      <w:r w:rsidR="00107FEA">
        <w:t>»</w:t>
      </w:r>
      <w:r>
        <w:t>, п.Дорохово, Московская область</w:t>
      </w:r>
    </w:p>
    <w:p w:rsidR="00107FEA" w:rsidRDefault="00107FEA" w:rsidP="00F9428C">
      <w:pPr>
        <w:pStyle w:val="a3"/>
      </w:pPr>
      <w:r>
        <w:t>Многообразие</w:t>
      </w:r>
      <w:r w:rsidR="00F9428C">
        <w:t xml:space="preserve"> </w:t>
      </w:r>
      <w:r>
        <w:t xml:space="preserve">методических, нотных и интернет технологий, помогающих современному преподавателю фортепиано на начальных этапах обучения игры на инструменте.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Музыкальное образование</w:t>
      </w:r>
      <w:r w:rsidR="00C82B6A">
        <w:t>,</w:t>
      </w:r>
      <w:r>
        <w:t xml:space="preserve"> </w:t>
      </w:r>
      <w:r w:rsidR="00107FEA" w:rsidRPr="00B3415D">
        <w:t>получаемое ребенком в ДМШ или ДШИ</w:t>
      </w:r>
      <w:r w:rsidR="00C82B6A">
        <w:t>,</w:t>
      </w:r>
      <w:r w:rsidR="00107FEA" w:rsidRPr="00B3415D">
        <w:t xml:space="preserve"> по определению нацелено на личностно-ориентированный подход. В этом аспекте преподаватели различных индивидуальных дисциплин находятся в преимущественно лучшем положении, чем преподаватели групповых занятий. </w:t>
      </w:r>
    </w:p>
    <w:p w:rsidR="00107FEA" w:rsidRPr="00B3415D" w:rsidRDefault="00107FEA" w:rsidP="00F9428C">
      <w:pPr>
        <w:pStyle w:val="a0"/>
      </w:pPr>
      <w:r w:rsidRPr="00B3415D">
        <w:t xml:space="preserve">Суть парадигмы личностно ориентированного образования выражается в пяти основных положениях: </w:t>
      </w:r>
      <w:r w:rsidRPr="00B3415D">
        <w:br/>
      </w:r>
      <w:r w:rsidR="00F9428C">
        <w:t xml:space="preserve"> </w:t>
      </w:r>
      <w:r w:rsidRPr="00B3415D">
        <w:t>Первое положение касается представлений о сущности и назначении образования. Образование -</w:t>
      </w:r>
      <w:r w:rsidR="00C82B6A">
        <w:t xml:space="preserve"> </w:t>
      </w:r>
      <w:r w:rsidRPr="00B3415D">
        <w:t xml:space="preserve">это, прежде всего, становление человека, обретение им себя, своего образа: неповторимой индивидуальности, духовности, творческого начала. Образовать человека -значит помочь ему стать субъектом культуры, научить жизнетворчеству. </w:t>
      </w:r>
      <w:r w:rsidRPr="00B3415D">
        <w:br/>
      </w:r>
      <w:r w:rsidR="00F9428C">
        <w:t xml:space="preserve"> </w:t>
      </w:r>
      <w:r w:rsidRPr="00B3415D">
        <w:t xml:space="preserve">Второе положение определяет отношение педагога к ребёнку и его позицию в образовательном процессе. Цель личностно ориентированного образования не сформировать и даже не воспитать, а найти, поддержать, развить человека в человеке и заложить в нём механизмы самореализации, саморазвития, адаптации, саморегуляции, самовоспитания. </w:t>
      </w:r>
      <w:r w:rsidRPr="00B3415D">
        <w:br/>
      </w:r>
      <w:r w:rsidR="00F9428C">
        <w:t xml:space="preserve"> </w:t>
      </w:r>
      <w:r w:rsidRPr="00B3415D">
        <w:t xml:space="preserve">Третье положение связано с определением человекообразующих функций образования. Важнейшая из них - гуманитарная, суть которой состоит в сохранении и восстановлении экологии человека: его телесного и духовного здоровья, смысла жизни, личной свободы, нравственности. </w:t>
      </w:r>
      <w:r w:rsidRPr="00B3415D">
        <w:br/>
      </w:r>
      <w:r w:rsidR="00F9428C">
        <w:t xml:space="preserve"> </w:t>
      </w:r>
      <w:r w:rsidRPr="00B3415D">
        <w:t xml:space="preserve">Четвёртое положение касается содержания образования. Прежде всего, это направленность на удовлетворение </w:t>
      </w:r>
      <w:r w:rsidR="00C82B6A">
        <w:t>разнообразных</w:t>
      </w:r>
      <w:r w:rsidR="00F9428C">
        <w:t xml:space="preserve"> </w:t>
      </w:r>
      <w:r w:rsidRPr="00B3415D">
        <w:t>потребностей человека</w:t>
      </w:r>
      <w:r w:rsidR="00C82B6A">
        <w:t>. П</w:t>
      </w:r>
      <w:r w:rsidRPr="00B3415D">
        <w:t>отребностей его бытия, личного существования</w:t>
      </w:r>
      <w:r w:rsidR="00C82B6A">
        <w:t>,</w:t>
      </w:r>
      <w:r w:rsidRPr="00B3415D">
        <w:t xml:space="preserve"> свободы и свободного выбора себя, своего мировоззрения, действий, поступков, позиции, самостоятельности и личной ответственности. Чтобы обрести себя, индивидууму нужно выбрать и выстроить собственный мир ценностей, войти в мир знаний, овладеть творческими способами решения научных и жизненных проблем, открыть рефлексивный мир собственного «я» и научиться управлять им. </w:t>
      </w:r>
      <w:r w:rsidRPr="00B3415D">
        <w:br/>
      </w:r>
      <w:r w:rsidR="00F9428C">
        <w:t xml:space="preserve"> </w:t>
      </w:r>
      <w:r w:rsidRPr="00B3415D">
        <w:t>Пятое положение касается педагогических технологий. Идея заключается в переходе от монолога к диалогу, от социального контроля к развитию, от управления к самоуправлению. Основная задача педагога - общение, взаимопонимание с учениками, их «освобождение» для творчества.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Успешность занятий и применение целесообразно различных образовательных технологий неразрывно связаны с личностью преподавателя, его профессионализмом и педагогическими способностями.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Конструктивные педагогические способности состоят в особой чувствительности к тому, как построить предстоящее занятие, встречу, урок во времени и пространстве, чтобы продвинуться на пути к искомому конечному результату: с чего начать, какую систему заданий-задач предложить, как организовать их выполнение, как провести оценивание. </w:t>
      </w:r>
      <w:r w:rsidR="00107FEA" w:rsidRPr="00B3415D">
        <w:br/>
      </w:r>
      <w:r>
        <w:t xml:space="preserve"> </w:t>
      </w:r>
      <w:r w:rsidR="00107FEA" w:rsidRPr="00B3415D">
        <w:t xml:space="preserve">Коммуникативные педагогические способности проявляются в специфической чувствительности педагога к способам установления с учащимися и развития педагогически целесообразных взаимоотношений на основе завоевания у них авторитета и доверия и обеспечиваются: </w:t>
      </w:r>
      <w:r w:rsidR="00107FEA" w:rsidRPr="00B3415D">
        <w:br/>
        <w:t xml:space="preserve">• способностью к идентификации, т. е. отождествлению себя с учащимися; </w:t>
      </w:r>
      <w:r w:rsidR="00107FEA" w:rsidRPr="00B3415D">
        <w:br/>
        <w:t xml:space="preserve">• чувствительностью к индивидуальным особенностям учащихся (их интересам, склонностям, способностям); </w:t>
      </w:r>
      <w:r w:rsidR="00107FEA" w:rsidRPr="00B3415D">
        <w:br/>
        <w:t xml:space="preserve">• хорошей интуицией, которая является важной характеристикой творческого мышления, проявляемой в антиципации, т. е. в предвосхищении искомого педагогического результата, уже при выборе стратегий воздействия; </w:t>
      </w:r>
      <w:r w:rsidR="00107FEA" w:rsidRPr="00B3415D">
        <w:br/>
        <w:t xml:space="preserve">• способностью к внушению. </w:t>
      </w:r>
      <w:r w:rsidR="00107FEA" w:rsidRPr="00B3415D">
        <w:br/>
        <w:t xml:space="preserve">Организаторские педагогические способности состоят в особой чувствительности педагога: </w:t>
      </w:r>
      <w:r w:rsidR="00107FEA" w:rsidRPr="00B3415D">
        <w:br/>
        <w:t>• к продуктивным</w:t>
      </w:r>
      <w:r w:rsidR="00B120FC">
        <w:t xml:space="preserve"> </w:t>
      </w:r>
      <w:r w:rsidR="00107FEA" w:rsidRPr="00B3415D">
        <w:t>-</w:t>
      </w:r>
      <w:r w:rsidR="00B120FC">
        <w:t xml:space="preserve"> </w:t>
      </w:r>
      <w:r w:rsidR="00107FEA" w:rsidRPr="00B3415D">
        <w:t xml:space="preserve">непродуктивным способам организации взаимодействия учащихся с объектами деятельности и познания в учебное и внеучебное время; </w:t>
      </w:r>
      <w:r w:rsidR="00107FEA" w:rsidRPr="00B3415D">
        <w:br/>
        <w:t>• продуктивным</w:t>
      </w:r>
      <w:r w:rsidR="00B120FC">
        <w:t xml:space="preserve"> </w:t>
      </w:r>
      <w:r w:rsidR="00107FEA" w:rsidRPr="00B3415D">
        <w:t>-</w:t>
      </w:r>
      <w:r w:rsidR="00B120FC">
        <w:t xml:space="preserve"> </w:t>
      </w:r>
      <w:r w:rsidR="00107FEA" w:rsidRPr="00B3415D">
        <w:t xml:space="preserve">непродуктивным способам организации взаимодействия учащихся в группах и коллективах; </w:t>
      </w:r>
      <w:r w:rsidR="00107FEA" w:rsidRPr="00B3415D">
        <w:br/>
        <w:t>• продуктивным</w:t>
      </w:r>
      <w:r w:rsidR="00B120FC">
        <w:t xml:space="preserve"> </w:t>
      </w:r>
      <w:r w:rsidR="00107FEA" w:rsidRPr="00B3415D">
        <w:t>-</w:t>
      </w:r>
      <w:r w:rsidR="00B120FC">
        <w:t xml:space="preserve"> </w:t>
      </w:r>
      <w:r w:rsidR="00107FEA" w:rsidRPr="00B3415D">
        <w:t xml:space="preserve">непродуктивным способам обучения учащихся самоорганизации; </w:t>
      </w:r>
      <w:r w:rsidR="00107FEA" w:rsidRPr="00B3415D">
        <w:br/>
        <w:t>• продуктивным</w:t>
      </w:r>
      <w:r w:rsidR="00B120FC">
        <w:t xml:space="preserve"> </w:t>
      </w:r>
      <w:r w:rsidR="00107FEA" w:rsidRPr="00B3415D">
        <w:t>-</w:t>
      </w:r>
      <w:r w:rsidR="00B120FC">
        <w:t xml:space="preserve"> </w:t>
      </w:r>
      <w:r w:rsidR="00107FEA" w:rsidRPr="00B3415D">
        <w:t xml:space="preserve">непродуктивным способам организации собственного взаимодействия с учащимися; </w:t>
      </w:r>
      <w:r w:rsidR="00107FEA" w:rsidRPr="00B3415D">
        <w:br/>
      </w:r>
      <w:r w:rsidR="00107FEA" w:rsidRPr="00B3415D">
        <w:lastRenderedPageBreak/>
        <w:t>• продуктивным</w:t>
      </w:r>
      <w:r w:rsidR="00B120FC">
        <w:t xml:space="preserve"> </w:t>
      </w:r>
      <w:r w:rsidR="00107FEA" w:rsidRPr="00B3415D">
        <w:t>-</w:t>
      </w:r>
      <w:r w:rsidR="00B120FC">
        <w:t xml:space="preserve"> </w:t>
      </w:r>
      <w:r w:rsidR="00107FEA" w:rsidRPr="00B3415D">
        <w:t xml:space="preserve">непродуктивным способам самоорганизации собственной деятельности и поведения . </w:t>
      </w:r>
      <w:r w:rsidR="00107FEA" w:rsidRPr="00B3415D">
        <w:br/>
      </w:r>
      <w:r>
        <w:t xml:space="preserve"> </w:t>
      </w:r>
      <w:r w:rsidR="00107FEA" w:rsidRPr="00B3415D">
        <w:t xml:space="preserve">В зависимости от уровня развития всех вышеописанных способностей, содержания профессионального опыта, темперамента, характера и направленности личности педагога формируется индивидуальный стиль педагогической деятельности.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Преподаватель может использовать всю широту предшествовавшего педагогического опыта, опираясь на традиционные педагогические школы и, несомненно, прибегать к современным технологиям как компьютерным, так и психолого-педагогическим используя широко игровые технологии, сказкотерапию, здоровьесберегающие технологии (устраивая физкульт-минутки и используя пальчиковые игры и т.д.). </w:t>
      </w:r>
    </w:p>
    <w:p w:rsidR="00107FEA" w:rsidRPr="00B3415D" w:rsidRDefault="00107FEA" w:rsidP="00F9428C">
      <w:pPr>
        <w:pStyle w:val="a0"/>
      </w:pPr>
      <w:r w:rsidRPr="00B3415D">
        <w:t>Много появилось нового, но все наши приемы базируются на классических, старых постулатах и мы не можем не согласиться с высказыванием одного из великих педагогов, чьи произведения играли, и будут играть наши ученики: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«Я всегда находил, что с учениками целесообразнее всего обходиться приветливо, весело, не выказывая нетерпения, но в то же время быть твёрдым; я стремился все необходимые и полезные им сведения излагать ясно и интересно, никогда чрезмерно не перегружать учащихся и делать занимательным даже самое скучное; благодаря этому мне удавалось добиться послушания и внимательности даже у самых разнородных учеников – и с мягким характером, и бойких, упрямых». (К. Черни). </w:t>
      </w:r>
    </w:p>
    <w:p w:rsidR="00107FEA" w:rsidRPr="00B3415D" w:rsidRDefault="00107FEA" w:rsidP="00F9428C">
      <w:pPr>
        <w:pStyle w:val="a0"/>
      </w:pPr>
      <w:r w:rsidRPr="00B3415D">
        <w:t xml:space="preserve">Музыкальная педагогика – искусство, требующее от людей посвятивших себя этой профессии, громадной любви и безграничного интереса к своему делу. Учитель игры на любом инструменте должен быть прежде всего учителем </w:t>
      </w:r>
      <w:r w:rsidRPr="00B3415D">
        <w:rPr>
          <w:i/>
          <w:iCs/>
        </w:rPr>
        <w:t xml:space="preserve">музыки, </w:t>
      </w:r>
      <w:r w:rsidRPr="00B3415D">
        <w:t>то есть её разъяснителем и толкователем, а не просто заниматься с учениками технической зубрёжкой.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120FC">
        <w:t>Хочется обратиться к некоторым пособиям появившимся недавно, как нотным, так и</w:t>
      </w:r>
      <w:r w:rsidR="00107FEA" w:rsidRPr="00B3415D">
        <w:t xml:space="preserve"> электронным, чтоб увидеть все разнообразие предлагаемого материала.</w:t>
      </w:r>
    </w:p>
    <w:p w:rsidR="00107FEA" w:rsidRPr="00B3415D" w:rsidRDefault="00107FEA" w:rsidP="00F9428C">
      <w:pPr>
        <w:pStyle w:val="a0"/>
      </w:pPr>
      <w:r w:rsidRPr="00B3415D">
        <w:t xml:space="preserve">Начиная работу с малышами я разыскивала сборники, которые могли бы мне пригодиться, расширить фантазию, заинтересовать ребенка. Один из таких сборников - Е.А. Королевой «Музыка в сказках, стихах и картинках». Сборник очень содержательный, с яркими картинками, множеством стихов и хорошо знакомых музыкальных попевок, пьесок, загадок и различных заданий. Сборник начинается с донотного периода и вводит в нотную грамоту традиционным путем, но очень постепенно. (рис </w:t>
      </w:r>
      <w:r w:rsidR="00655673">
        <w:t>1</w:t>
      </w:r>
      <w:r w:rsidRPr="00B3415D">
        <w:t xml:space="preserve">). </w:t>
      </w:r>
    </w:p>
    <w:p w:rsidR="00107FEA" w:rsidRPr="006868D7" w:rsidRDefault="00717B3C" w:rsidP="00F9428C">
      <w:pPr>
        <w:pStyle w:val="a0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524838" cy="17321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833" cy="17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2432870" cy="1702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18" cy="171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73">
        <w:rPr>
          <w:sz w:val="27"/>
          <w:szCs w:val="27"/>
        </w:rPr>
        <w:t>рис.1</w:t>
      </w:r>
    </w:p>
    <w:p w:rsidR="00107FEA" w:rsidRPr="00B3415D" w:rsidRDefault="00107FEA" w:rsidP="00F9428C">
      <w:pPr>
        <w:pStyle w:val="a0"/>
      </w:pPr>
      <w:r w:rsidRPr="00B3415D">
        <w:t>Здесь есть простор и фантазии ученика - задания сочинить или досочинить пьески. Есть и игры (</w:t>
      </w:r>
      <w:r w:rsidR="00655673">
        <w:t>рис</w:t>
      </w:r>
      <w:r w:rsidR="002E5272">
        <w:t>.</w:t>
      </w:r>
      <w:r w:rsidR="00655673">
        <w:t>2</w:t>
      </w:r>
      <w:r w:rsidRPr="00B3415D">
        <w:t>).</w:t>
      </w:r>
    </w:p>
    <w:p w:rsidR="00107FEA" w:rsidRPr="006868D7" w:rsidRDefault="00717B3C" w:rsidP="00F9428C">
      <w:pPr>
        <w:pStyle w:val="a0"/>
      </w:pPr>
      <w:r>
        <w:rPr>
          <w:noProof/>
        </w:rPr>
        <w:drawing>
          <wp:inline distT="0" distB="0" distL="0" distR="0">
            <wp:extent cx="2265075" cy="15388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99" cy="15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73">
        <w:t>рис.2</w:t>
      </w:r>
    </w:p>
    <w:p w:rsidR="00107FEA" w:rsidRPr="00B3415D" w:rsidRDefault="00107FEA" w:rsidP="00F9428C">
      <w:pPr>
        <w:pStyle w:val="a0"/>
      </w:pPr>
      <w:r w:rsidRPr="00B3415D">
        <w:t xml:space="preserve">Очень заинтересовала меня книга украинского педагога, к сожалению, рано ушедшей из жизни – Иванчиковой Ольги Сергеевны. Хотя – это сборник более подходящий преподавателям теоретикам, тем не менее, оригинальность мышления автора, интересные находки, богатая </w:t>
      </w:r>
      <w:r w:rsidRPr="00B3415D">
        <w:lastRenderedPageBreak/>
        <w:t>психолого-педагогическая база заставит заинтересоваться им преподавателей различных направлений. (</w:t>
      </w:r>
      <w:r w:rsidR="00655673">
        <w:t>рис3</w:t>
      </w:r>
      <w:r w:rsidRPr="00B3415D">
        <w:t>)</w:t>
      </w:r>
    </w:p>
    <w:p w:rsidR="00107FEA" w:rsidRPr="006868D7" w:rsidRDefault="00717B3C" w:rsidP="00F9428C">
      <w:pPr>
        <w:pStyle w:val="a0"/>
      </w:pPr>
      <w:r>
        <w:rPr>
          <w:noProof/>
        </w:rPr>
        <w:drawing>
          <wp:inline distT="0" distB="0" distL="0" distR="0">
            <wp:extent cx="4509760" cy="2267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895" cy="227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73">
        <w:t>рис.3</w:t>
      </w:r>
    </w:p>
    <w:p w:rsidR="00107FEA" w:rsidRPr="00B3415D" w:rsidRDefault="00107FEA" w:rsidP="00F9428C">
      <w:pPr>
        <w:pStyle w:val="a0"/>
      </w:pPr>
      <w:r w:rsidRPr="00B3415D">
        <w:t>Задача преподавателя – развивать не только технические и игровые навыки, но в первую очередь - слуховые. Поэтому мне кажется не лишним обращаться к различным сборникам по сольфеджио, которых тоже появилось великое множество и черпать из них интересный материал.</w:t>
      </w:r>
    </w:p>
    <w:p w:rsidR="00107FEA" w:rsidRPr="00B3415D" w:rsidRDefault="00107FEA" w:rsidP="00F9428C">
      <w:pPr>
        <w:pStyle w:val="a0"/>
      </w:pPr>
      <w:r w:rsidRPr="00B3415D">
        <w:t xml:space="preserve">Один из таких сборников «Игровое сольфеджио» Л.Н. Алексеевой, предназначенный для детей от 3 лет. </w:t>
      </w:r>
    </w:p>
    <w:p w:rsidR="00107FEA" w:rsidRPr="00B3415D" w:rsidRDefault="00107FEA" w:rsidP="00F9428C">
      <w:pPr>
        <w:pStyle w:val="a0"/>
      </w:pPr>
      <w:r w:rsidRPr="00B3415D">
        <w:t xml:space="preserve">Л.Н. Алексеева следует в до нотном сольфеджио традиции опережающего развития слуха, в нем преобладает образно-ассоциативное постижение музыкального языка над понятийным. </w:t>
      </w:r>
    </w:p>
    <w:p w:rsidR="00107FEA" w:rsidRDefault="00107FEA" w:rsidP="00F9428C">
      <w:pPr>
        <w:pStyle w:val="a0"/>
      </w:pPr>
      <w:r w:rsidRPr="00B3415D">
        <w:t>Пальчиковые игры, которые развивают у детей речь, необходимы и для нас – пианистов (</w:t>
      </w:r>
      <w:r w:rsidR="00655673">
        <w:t>рис.4</w:t>
      </w:r>
      <w:r w:rsidRPr="00B3415D">
        <w:t>).</w:t>
      </w:r>
    </w:p>
    <w:p w:rsidR="00655673" w:rsidRPr="00B3415D" w:rsidRDefault="00655673" w:rsidP="00F9428C">
      <w:pPr>
        <w:pStyle w:val="a0"/>
      </w:pPr>
      <w:r>
        <w:t xml:space="preserve">Есть </w:t>
      </w:r>
      <w:r w:rsidRPr="00B3415D">
        <w:t>в этом сборнике и раскраски помогающие выучить песенку (</w:t>
      </w:r>
      <w:r>
        <w:t>рис 5</w:t>
      </w:r>
      <w:r w:rsidRPr="00B3415D">
        <w:t xml:space="preserve">), есть и хорошее нотное приложение. </w:t>
      </w:r>
    </w:p>
    <w:p w:rsidR="00655673" w:rsidRPr="00B3415D" w:rsidRDefault="00655673" w:rsidP="00F9428C">
      <w:pPr>
        <w:pStyle w:val="a0"/>
      </w:pPr>
    </w:p>
    <w:p w:rsidR="00107FEA" w:rsidRPr="006868D7" w:rsidRDefault="00717B3C" w:rsidP="00F9428C">
      <w:pPr>
        <w:pStyle w:val="a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252332" cy="241938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55" cy="243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EA" w:rsidRDefault="00B3000B" w:rsidP="00F9428C">
      <w:pPr>
        <w:pStyle w:val="a0"/>
      </w:pPr>
      <w:r>
        <w:t>Рис.4, 5</w:t>
      </w:r>
    </w:p>
    <w:p w:rsidR="00B3000B" w:rsidRDefault="00F9428C" w:rsidP="00F9428C">
      <w:pPr>
        <w:pStyle w:val="a0"/>
      </w:pPr>
      <w:r>
        <w:t xml:space="preserve"> </w:t>
      </w:r>
      <w:r w:rsidR="00107FEA" w:rsidRPr="00B3415D">
        <w:t xml:space="preserve">Если искать ноты для самых маленьких, то неплохо обратить внимание на сборник Г.П. Ларионовой «Я учу нотную грамоту». В нем с помощью забавной сказки о приключениях ноток и других нотных знаков ребенок легко и с удовольствием выучит </w:t>
      </w:r>
      <w:r w:rsidR="00B3000B">
        <w:t>ноты. (Рис.6)</w:t>
      </w:r>
    </w:p>
    <w:p w:rsidR="00107FEA" w:rsidRDefault="00107FEA" w:rsidP="00F9428C">
      <w:pPr>
        <w:pStyle w:val="a0"/>
      </w:pPr>
      <w:r w:rsidRPr="00B3415D">
        <w:lastRenderedPageBreak/>
        <w:t>(</w:t>
      </w:r>
      <w:r w:rsidR="00717B3C">
        <w:rPr>
          <w:noProof/>
        </w:rPr>
        <w:drawing>
          <wp:inline distT="0" distB="0" distL="0" distR="0">
            <wp:extent cx="4289781" cy="286214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588" cy="286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28C">
        <w:rPr>
          <w:noProof/>
        </w:rPr>
        <w:t xml:space="preserve"> </w:t>
      </w:r>
      <w:r w:rsidR="00B3000B">
        <w:t>рис.6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Для учеников от 6-7 лет очень хорошими сборниками будут пять фортепианных альбомов «Большая музыка –маленькому музыканту» Т. Юдовиной - Г</w:t>
      </w:r>
      <w:r w:rsidR="00655673">
        <w:t>а</w:t>
      </w:r>
      <w:r w:rsidR="00107FEA" w:rsidRPr="00B3415D">
        <w:t xml:space="preserve">льпериной под редакцией О. Геталовой.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Ученики и класса фортепиано и гитаристы на уроках общего фортепиано с интересом разучивают эти пьесы. Многие произведения они слышали на уроках музыки в общеобразовательной школе или по телевизору и им очень нравится возможность самим сыграть эту музыку. Переложения очень удобные простые, особенно в первых альбомах. Конечно, они не подменят обязательных произведений, которые проходятся по программе, но очень хорошо разнообразят фортепианный репертуар. (</w:t>
      </w:r>
      <w:r w:rsidR="00B3000B">
        <w:t>рис.7</w:t>
      </w:r>
      <w:r w:rsidR="00107FEA" w:rsidRPr="00B3415D">
        <w:t>) .</w:t>
      </w:r>
    </w:p>
    <w:p w:rsidR="00107FEA" w:rsidRPr="00B3415D" w:rsidRDefault="00717B3C" w:rsidP="00F9428C">
      <w:pPr>
        <w:pStyle w:val="a0"/>
      </w:pPr>
      <w:r>
        <w:rPr>
          <w:noProof/>
        </w:rPr>
        <w:drawing>
          <wp:inline distT="0" distB="0" distL="0" distR="0">
            <wp:extent cx="1288686" cy="18659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71" cy="18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0B">
        <w:t>рис.7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Для молодых и не только молодых преподавателей просто необходимо иметь настольной книгой монографию Т. Юдовиной –</w:t>
      </w:r>
      <w:r w:rsidR="00655673">
        <w:t xml:space="preserve"> </w:t>
      </w:r>
      <w:r w:rsidR="00107FEA" w:rsidRPr="00B3415D">
        <w:t>Гальпериной «За роялем без слез». В ней охвачен большой спектр поблеем, с которыми встречается каждый педагог и даны пути решения этих проблем. Особо ценно, что эта книга – живая, все в ней из опыта работы, и она просто дышит любовью к ученикам и глубоким профессионализмом. Недаром Сборники Т. Юдовиной</w:t>
      </w:r>
      <w:r w:rsidR="00655673">
        <w:t xml:space="preserve"> </w:t>
      </w:r>
      <w:r w:rsidR="00107FEA" w:rsidRPr="00B3415D">
        <w:t>-</w:t>
      </w:r>
      <w:r w:rsidR="00655673">
        <w:t xml:space="preserve"> </w:t>
      </w:r>
      <w:r w:rsidR="00107FEA" w:rsidRPr="00B3415D">
        <w:t>Г</w:t>
      </w:r>
      <w:r w:rsidR="00655673">
        <w:t>а</w:t>
      </w:r>
      <w:r w:rsidR="00107FEA" w:rsidRPr="00B3415D">
        <w:t>льпериной и её методика известны и популярны не только в нашей стране, но и за рубежом.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Все новые сборники и методические инновации направлены на развитие музыкального образования, восприятия музыки в возможно более раннем возрасте. Ведь чем раньше происходит формирование музыкальных способностей- тем лучше. Правда, мы не можем предполагать – кто из наших учеников станет впоследствии выдающимся музыкантом, преподавателем или просто любителем музыки. Но мы должны помнить, что одно из самых возвышенных удовольствий для каждого любителя музыки – это домашнее музицирование. Сейчас мы опять возвращаемся к более классическому музыкальному образованию вводя предпрофессиональные программы соответствовать требованиям которых сможет не каждый ребенок. Но, хорошо, что для детей, которые придут к нам в школы, чтоб просто получить музыкальное образование «для себя» мы можем вводить «общеразвивающие» программы в рамках которых мы сможем играть с ребенком просто его любимы пьесы, легкие переложения, эстрадную музыку и ученик получит больше позитива и удовольствия от музыкальных занятий.</w:t>
      </w:r>
    </w:p>
    <w:p w:rsidR="00107FEA" w:rsidRPr="00B3415D" w:rsidRDefault="00F9428C" w:rsidP="00F9428C">
      <w:pPr>
        <w:pStyle w:val="a0"/>
      </w:pPr>
      <w:r>
        <w:lastRenderedPageBreak/>
        <w:t xml:space="preserve"> </w:t>
      </w:r>
      <w:r w:rsidR="00107FEA" w:rsidRPr="00B3415D">
        <w:t>Во всем мире хорошо известны фортепианные сборники «42 классических произведения в легком переложении для фортепиано» Аллана Смолла и «Легкие классические пьесы для фортепиано» под редакцией Джеймса Бастьена. Благодаря облегченному переложению маленькие музыканты получают возможность познакомиться с произведениями Баха, Бетховена, Брамса, Шуберта, Шумана, Шопена, Грига, Дворжака, Моцарта, Чайковского, Рахманинова, а также с регтаймами, блюзами, шедеврами эстрады. Так же и сборники Юдовиной- Гольпериной кладезь хороших, легких переложений для любителей музыки.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Помимо многочисленных бумажных сборников и пособий в большом объеме появились различные компьютерные программы и игры, помогающие в обучении детей разного возраста.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 xml:space="preserve">Одну из них программу «Профессор музыки» я активно использую при обучении детей нотной грамоте. </w:t>
      </w:r>
    </w:p>
    <w:p w:rsidR="00107FEA" w:rsidRPr="00B3415D" w:rsidRDefault="00F9428C" w:rsidP="00F9428C">
      <w:pPr>
        <w:pStyle w:val="a0"/>
      </w:pPr>
      <w:r>
        <w:t xml:space="preserve"> </w:t>
      </w:r>
      <w:r w:rsidR="00107FEA" w:rsidRPr="00B3415D">
        <w:t>Её можно использовать онлайн, конечно, при наличии в классе компьютера и интернета. Игра является вспомогательной, когда дети находятся на этапе выучивания нот и служит для них проверкой знаний. (</w:t>
      </w:r>
      <w:r w:rsidR="00B3000B">
        <w:t>рис.8</w:t>
      </w:r>
      <w:r w:rsidR="00107FEA" w:rsidRPr="00B3415D">
        <w:t>).</w:t>
      </w:r>
    </w:p>
    <w:p w:rsidR="00107FEA" w:rsidRDefault="00717B3C" w:rsidP="00F9428C">
      <w:pPr>
        <w:pStyle w:val="a0"/>
      </w:pPr>
      <w:r>
        <w:rPr>
          <w:noProof/>
        </w:rPr>
        <w:drawing>
          <wp:inline distT="0" distB="0" distL="0" distR="0">
            <wp:extent cx="4008309" cy="144965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853" cy="14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0B">
        <w:t>рис.8</w:t>
      </w:r>
    </w:p>
    <w:p w:rsidR="00107FEA" w:rsidRPr="00B3415D" w:rsidRDefault="00107FEA" w:rsidP="00F9428C">
      <w:pPr>
        <w:pStyle w:val="a0"/>
        <w:rPr>
          <w:sz w:val="24"/>
        </w:rPr>
      </w:pPr>
      <w:r w:rsidRPr="00B3415D">
        <w:rPr>
          <w:b/>
          <w:bCs/>
          <w:color w:val="000000"/>
          <w:sz w:val="24"/>
        </w:rPr>
        <w:t xml:space="preserve"> Нотки-картинки</w:t>
      </w:r>
    </w:p>
    <w:p w:rsidR="00107FEA" w:rsidRDefault="00107FEA" w:rsidP="00F9428C">
      <w:pPr>
        <w:pStyle w:val="a0"/>
        <w:rPr>
          <w:color w:val="000000"/>
          <w:sz w:val="24"/>
        </w:rPr>
      </w:pPr>
      <w:r w:rsidRPr="00B3415D">
        <w:rPr>
          <w:color w:val="000000"/>
          <w:sz w:val="24"/>
        </w:rPr>
        <w:t xml:space="preserve">Эта игра позволит крохе выучить ноты, ещё не умея читать .Запоминание проходит легко благодаря ассоциативным картинкам и звуковым подсказкам дикторов. На самом сложном уровне добавляются названия нот и их графическое обозначение. </w:t>
      </w:r>
    </w:p>
    <w:p w:rsidR="00107FEA" w:rsidRPr="00B3415D" w:rsidRDefault="00107FEA" w:rsidP="00F9428C">
      <w:pPr>
        <w:pStyle w:val="a0"/>
        <w:rPr>
          <w:sz w:val="24"/>
        </w:rPr>
      </w:pPr>
      <w:r w:rsidRPr="00B3415D">
        <w:rPr>
          <w:b/>
          <w:bCs/>
          <w:color w:val="000000"/>
          <w:sz w:val="24"/>
        </w:rPr>
        <w:t>Ноты в скрипичном ключе</w:t>
      </w:r>
    </w:p>
    <w:p w:rsidR="00107FEA" w:rsidRDefault="00107FEA" w:rsidP="00F9428C">
      <w:pPr>
        <w:pStyle w:val="a0"/>
        <w:rPr>
          <w:color w:val="000000"/>
          <w:sz w:val="24"/>
        </w:rPr>
      </w:pPr>
      <w:r w:rsidRPr="00B3415D">
        <w:rPr>
          <w:color w:val="000000"/>
          <w:sz w:val="24"/>
        </w:rPr>
        <w:t>Благодаря этим увлекательным заданиям игрок разучит на линеечках "высокие" ноты: сначала – первой октавы, а затем – второй и малой.</w:t>
      </w:r>
      <w:r w:rsidR="00F9428C">
        <w:rPr>
          <w:color w:val="000000"/>
          <w:sz w:val="24"/>
        </w:rPr>
        <w:t xml:space="preserve"> </w:t>
      </w:r>
      <w:r w:rsidRPr="00B3415D">
        <w:rPr>
          <w:color w:val="000000"/>
          <w:sz w:val="24"/>
        </w:rPr>
        <w:t xml:space="preserve">Задания более высоких уровней будут интересны даже детям постарше – им придётся очень постараться, чтобы быстро разобраться в таком количестве ноток. </w:t>
      </w:r>
    </w:p>
    <w:p w:rsidR="00B3000B" w:rsidRPr="00B3415D" w:rsidRDefault="00B3000B" w:rsidP="00F9428C">
      <w:pPr>
        <w:pStyle w:val="a0"/>
        <w:rPr>
          <w:color w:val="000000"/>
        </w:rPr>
      </w:pPr>
      <w:r w:rsidRPr="00B3415D">
        <w:t>Есть для самых маленьких «</w:t>
      </w:r>
      <w:r w:rsidRPr="00B3415D">
        <w:rPr>
          <w:color w:val="000000"/>
        </w:rPr>
        <w:t>Цветомузыкальная обучающая компьютерная программа Piano Rainbow v.3.1» . Она будет подходить для домашних занятий и в виде развлекательного варианта, построена на цвето</w:t>
      </w:r>
      <w:r>
        <w:rPr>
          <w:color w:val="000000"/>
        </w:rPr>
        <w:t xml:space="preserve"> </w:t>
      </w:r>
      <w:r w:rsidRPr="00B3415D">
        <w:rPr>
          <w:color w:val="000000"/>
        </w:rPr>
        <w:t>-</w:t>
      </w:r>
      <w:r>
        <w:rPr>
          <w:color w:val="000000"/>
        </w:rPr>
        <w:t xml:space="preserve"> </w:t>
      </w:r>
      <w:r w:rsidRPr="00B3415D">
        <w:rPr>
          <w:color w:val="000000"/>
        </w:rPr>
        <w:t>музыкальных ассоциациях и привлекательна для ребенка. (</w:t>
      </w:r>
      <w:r>
        <w:rPr>
          <w:color w:val="000000"/>
        </w:rPr>
        <w:t>рис.9</w:t>
      </w:r>
      <w:r w:rsidRPr="00B3415D">
        <w:rPr>
          <w:color w:val="000000"/>
        </w:rPr>
        <w:t>)</w:t>
      </w:r>
    </w:p>
    <w:p w:rsidR="00107FEA" w:rsidRDefault="00717B3C" w:rsidP="00F9428C">
      <w:pPr>
        <w:pStyle w:val="a0"/>
      </w:pPr>
      <w:r>
        <w:rPr>
          <w:noProof/>
        </w:rPr>
        <w:drawing>
          <wp:inline distT="0" distB="0" distL="0" distR="0">
            <wp:extent cx="5242143" cy="19328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31" cy="193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0B">
        <w:t>рис.9</w:t>
      </w:r>
    </w:p>
    <w:p w:rsidR="00B3000B" w:rsidRPr="00B3415D" w:rsidRDefault="00B3000B" w:rsidP="00F9428C">
      <w:pPr>
        <w:pStyle w:val="a0"/>
      </w:pPr>
      <w:r w:rsidRPr="00B3415D">
        <w:rPr>
          <w:color w:val="000000"/>
        </w:rPr>
        <w:t xml:space="preserve">Широко разрекламирована программа Софт Моцарт. </w:t>
      </w:r>
      <w:r>
        <w:rPr>
          <w:color w:val="000000"/>
        </w:rPr>
        <w:t>Достаточно дорогая</w:t>
      </w:r>
      <w:r w:rsidR="00F9428C">
        <w:rPr>
          <w:color w:val="000000"/>
        </w:rPr>
        <w:t xml:space="preserve"> </w:t>
      </w:r>
      <w:r w:rsidRPr="00B3415D">
        <w:rPr>
          <w:color w:val="000000"/>
        </w:rPr>
        <w:t>и требующая наличия компьютера и цифрового пианино или синтезатора.</w:t>
      </w:r>
    </w:p>
    <w:p w:rsidR="00B3000B" w:rsidRPr="00B3415D" w:rsidRDefault="00B3000B" w:rsidP="00F9428C">
      <w:pPr>
        <w:pStyle w:val="a0"/>
      </w:pPr>
      <w:r w:rsidRPr="00B3415D">
        <w:rPr>
          <w:color w:val="000000"/>
        </w:rPr>
        <w:t xml:space="preserve">Софт Моцарт (Soft Mozart)- это комплекс обучающих музыкальных игр-тренажеров для интерактивной пары из компьютера и синтезатора (или цифрового фортепиано). Это цифровые "веселые нотки". Программа разработана Хелен Хайнер из США. </w:t>
      </w:r>
      <w:r>
        <w:rPr>
          <w:color w:val="000000"/>
        </w:rPr>
        <w:t>Рис. 10</w:t>
      </w:r>
    </w:p>
    <w:p w:rsidR="00107FEA" w:rsidRPr="00B3415D" w:rsidRDefault="00717B3C" w:rsidP="00F9428C">
      <w:pPr>
        <w:pStyle w:val="a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142297" cy="20295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titl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085" cy="203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3000B">
        <w:t>рис.10</w:t>
      </w:r>
    </w:p>
    <w:p w:rsidR="00107FEA" w:rsidRPr="00B3415D" w:rsidRDefault="00107FEA" w:rsidP="00F9428C">
      <w:pPr>
        <w:pStyle w:val="a0"/>
      </w:pPr>
      <w:r w:rsidRPr="00B3415D">
        <w:rPr>
          <w:color w:val="000000"/>
        </w:rPr>
        <w:t xml:space="preserve">Интересно то, что, занимаясь по данной методике, даже трехлетние дети начинают понимать нотную запись и играть. С первых занятий ребенок играет сразу двумя руками - без утомительных гамм и нудных упражнений для рук. </w:t>
      </w:r>
    </w:p>
    <w:p w:rsidR="00107FEA" w:rsidRPr="00B3415D" w:rsidRDefault="00107FEA" w:rsidP="00F9428C">
      <w:pPr>
        <w:pStyle w:val="a0"/>
      </w:pPr>
      <w:r w:rsidRPr="00B3415D">
        <w:rPr>
          <w:color w:val="000000"/>
        </w:rPr>
        <w:t>В программе просто применен инновационный (хорошо забытый древний) интутивно</w:t>
      </w:r>
      <w:r w:rsidR="00B3000B">
        <w:rPr>
          <w:color w:val="000000"/>
        </w:rPr>
        <w:t xml:space="preserve"> </w:t>
      </w:r>
      <w:r w:rsidRPr="00B3415D">
        <w:rPr>
          <w:color w:val="000000"/>
        </w:rPr>
        <w:t>-понятный даже для самых маленьких детей способ записи музыкальных нот. Дети все считывают в буквальном смысле налету.</w:t>
      </w:r>
    </w:p>
    <w:p w:rsidR="00107FEA" w:rsidRPr="00B3415D" w:rsidRDefault="00107FEA" w:rsidP="00F9428C">
      <w:pPr>
        <w:pStyle w:val="a0"/>
      </w:pPr>
      <w:r w:rsidRPr="00B3415D">
        <w:rPr>
          <w:color w:val="000000"/>
        </w:rPr>
        <w:t xml:space="preserve">Даже если у ребенка плохо со слухом - Soft Mozart поможет прорезаться музыкальному чутью. </w:t>
      </w:r>
    </w:p>
    <w:p w:rsidR="00107FEA" w:rsidRPr="00B3415D" w:rsidRDefault="00107FEA" w:rsidP="00F9428C">
      <w:pPr>
        <w:pStyle w:val="a0"/>
      </w:pPr>
      <w:r w:rsidRPr="00B3415D">
        <w:t>Компьютерных игр и программ великое множество, но, как мне кажется, они так и останутся чем-то развлекательным. Для серьезных профессиональных занятий все равно необходим только хороший преподаватель и наличие инструмента. Все компьютерные новинки могут лишь привлечь ребенка, внести разнообразие в обучение, что немаловажно. Никто не отменял планомерной и кропотливой, целенаправленной работы за инструментом.</w:t>
      </w:r>
    </w:p>
    <w:p w:rsidR="00107FEA" w:rsidRPr="00B3415D" w:rsidRDefault="00107FEA" w:rsidP="00F9428C">
      <w:pPr>
        <w:pStyle w:val="2"/>
      </w:pPr>
      <w:r w:rsidRPr="00B3415D">
        <w:t>ЛИТЕРАТУРА</w:t>
      </w:r>
    </w:p>
    <w:p w:rsidR="00107FEA" w:rsidRPr="00F9428C" w:rsidRDefault="00107FEA" w:rsidP="00B3000B">
      <w:pPr>
        <w:pStyle w:val="NormalWeb"/>
        <w:numPr>
          <w:ilvl w:val="0"/>
          <w:numId w:val="1"/>
        </w:numPr>
        <w:spacing w:before="0" w:beforeAutospacing="0" w:after="0"/>
        <w:rPr>
          <w:sz w:val="22"/>
        </w:rPr>
      </w:pPr>
      <w:r w:rsidRPr="00F9428C">
        <w:rPr>
          <w:sz w:val="22"/>
        </w:rPr>
        <w:t>Алексеев А Д. Методика обучения игре на фортепиано.- М., «Музыка», 1978.</w:t>
      </w:r>
    </w:p>
    <w:p w:rsidR="00107FEA" w:rsidRPr="00F9428C" w:rsidRDefault="00107FEA" w:rsidP="00B3000B">
      <w:pPr>
        <w:pStyle w:val="NormalWeb"/>
        <w:numPr>
          <w:ilvl w:val="0"/>
          <w:numId w:val="2"/>
        </w:numPr>
        <w:spacing w:before="0" w:beforeAutospacing="0" w:after="0"/>
        <w:rPr>
          <w:sz w:val="22"/>
        </w:rPr>
      </w:pPr>
      <w:r w:rsidRPr="00F9428C">
        <w:rPr>
          <w:sz w:val="22"/>
        </w:rPr>
        <w:t>Артоболевская А.Д. Первая встреча с музыкой.- М., «Советский композитор», 1986.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Милич Б. Маленькому пианисту. - Киев, «Муз. Украина», 1989. 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Нейга-уз ГГ. Об искусстве фортепианной игры. </w:t>
      </w:r>
      <w:r w:rsidR="0036186F" w:rsidRPr="00F9428C">
        <w:rPr>
          <w:sz w:val="22"/>
        </w:rPr>
        <w:t>-</w:t>
      </w:r>
      <w:r w:rsidRPr="00F9428C">
        <w:rPr>
          <w:sz w:val="22"/>
        </w:rPr>
        <w:t>М., «Музыка», 1982.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Хереско Л. Музыкальные картинки. </w:t>
      </w:r>
      <w:r w:rsidR="0036186F" w:rsidRPr="00F9428C">
        <w:rPr>
          <w:sz w:val="22"/>
        </w:rPr>
        <w:t xml:space="preserve">- </w:t>
      </w:r>
      <w:r w:rsidRPr="00F9428C">
        <w:rPr>
          <w:sz w:val="22"/>
        </w:rPr>
        <w:t>Л., «Советский композитор», 1988.</w:t>
      </w:r>
    </w:p>
    <w:p w:rsidR="0036186F" w:rsidRPr="00F9428C" w:rsidRDefault="00107FEA" w:rsidP="0036186F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>Т. Б. Юдовина-Гольперина «За роялем без слез»</w:t>
      </w:r>
      <w:r w:rsidR="0036186F" w:rsidRPr="00F9428C">
        <w:rPr>
          <w:sz w:val="22"/>
        </w:rPr>
        <w:t xml:space="preserve"> -</w:t>
      </w:r>
      <w:r w:rsidR="00F9428C" w:rsidRPr="00F9428C">
        <w:rPr>
          <w:sz w:val="22"/>
        </w:rPr>
        <w:t xml:space="preserve"> </w:t>
      </w:r>
      <w:r w:rsidR="0036186F" w:rsidRPr="00F9428C">
        <w:rPr>
          <w:sz w:val="22"/>
        </w:rPr>
        <w:t>Санкт- Петербург, изд. «Композитор» 1994г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Т.Б. «Юдовина - Гольперина «Большая музыка – маленькому музыканту» </w:t>
      </w:r>
      <w:r w:rsidR="0036186F" w:rsidRPr="00F9428C">
        <w:rPr>
          <w:sz w:val="22"/>
        </w:rPr>
        <w:t>-Санкт- Петербург, изд. «Композитор» 1994г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>О.С. Иванчикова «Нетрадиционные методы музыкального воспитания»</w:t>
      </w:r>
      <w:r w:rsidR="0036186F" w:rsidRPr="00F9428C">
        <w:rPr>
          <w:sz w:val="22"/>
        </w:rPr>
        <w:t>-</w:t>
      </w:r>
      <w:r w:rsidR="00F9428C" w:rsidRPr="00F9428C">
        <w:rPr>
          <w:sz w:val="22"/>
        </w:rPr>
        <w:t xml:space="preserve"> </w:t>
      </w:r>
      <w:r w:rsidR="0036186F" w:rsidRPr="00F9428C">
        <w:rPr>
          <w:sz w:val="22"/>
        </w:rPr>
        <w:t xml:space="preserve">Киев </w:t>
      </w:r>
      <w:r w:rsidR="00BA1D04" w:rsidRPr="00F9428C">
        <w:rPr>
          <w:sz w:val="22"/>
        </w:rPr>
        <w:t>2004г.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Л.Н. Алексеева «Игровое сольфеджио для малышей» Московская консерватория </w:t>
      </w:r>
      <w:r w:rsidR="00BA1D04" w:rsidRPr="00F9428C">
        <w:rPr>
          <w:sz w:val="22"/>
        </w:rPr>
        <w:t>–</w:t>
      </w:r>
      <w:r w:rsidRPr="00F9428C">
        <w:rPr>
          <w:sz w:val="22"/>
        </w:rPr>
        <w:t xml:space="preserve"> детям</w:t>
      </w:r>
      <w:r w:rsidR="00BA1D04" w:rsidRPr="00F9428C">
        <w:rPr>
          <w:sz w:val="22"/>
        </w:rPr>
        <w:t>. 2001г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>Е.А. Королева «Музыка в сказках стихах и картинках»</w:t>
      </w:r>
      <w:r w:rsidR="00BA1D04" w:rsidRPr="00F9428C">
        <w:rPr>
          <w:sz w:val="22"/>
        </w:rPr>
        <w:t xml:space="preserve"> -</w:t>
      </w:r>
      <w:r w:rsidRPr="00F9428C">
        <w:rPr>
          <w:sz w:val="22"/>
        </w:rPr>
        <w:t xml:space="preserve"> Москва «Просвещение» 1994г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pacing w:before="0" w:beforeAutospacing="0" w:after="0"/>
        <w:rPr>
          <w:sz w:val="22"/>
        </w:rPr>
      </w:pPr>
      <w:r w:rsidRPr="00F9428C">
        <w:rPr>
          <w:sz w:val="22"/>
        </w:rPr>
        <w:t xml:space="preserve">Г.П. Ларионова «Я учу нотную грамоту» </w:t>
      </w:r>
      <w:r w:rsidR="0036186F" w:rsidRPr="00F9428C">
        <w:rPr>
          <w:sz w:val="22"/>
        </w:rPr>
        <w:t xml:space="preserve">- </w:t>
      </w:r>
      <w:r w:rsidRPr="00F9428C">
        <w:rPr>
          <w:sz w:val="22"/>
        </w:rPr>
        <w:t>Санкт-Петербург издательский дом Нева 2002г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/>
        <w:rPr>
          <w:sz w:val="22"/>
        </w:rPr>
      </w:pPr>
      <w:r w:rsidRPr="00F9428C">
        <w:rPr>
          <w:sz w:val="22"/>
        </w:rPr>
        <w:t>Мартинсен К.А. Методика индивидуального преподавания игры на фортепиано. – M., Классика-XXI, 2002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/>
        <w:rPr>
          <w:sz w:val="22"/>
        </w:rPr>
      </w:pPr>
      <w:r w:rsidRPr="00F9428C">
        <w:rPr>
          <w:sz w:val="22"/>
        </w:rPr>
        <w:t>Теплов Б.М. Психология музыкальных способностей. – М., Наука, 2003</w:t>
      </w:r>
    </w:p>
    <w:p w:rsidR="00107FEA" w:rsidRPr="00F9428C" w:rsidRDefault="00107FEA" w:rsidP="00B300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/>
        <w:rPr>
          <w:sz w:val="22"/>
        </w:rPr>
      </w:pPr>
      <w:r w:rsidRPr="00F9428C">
        <w:rPr>
          <w:sz w:val="22"/>
        </w:rPr>
        <w:t>Баринова М.Н. О развитии творческих способностей ученика / Сборник статей: под ред. В. Михелис. – Л., Музгиз, 1961</w:t>
      </w:r>
    </w:p>
    <w:p w:rsidR="00663A44" w:rsidRPr="00F9428C" w:rsidRDefault="00717B3C" w:rsidP="005341C1">
      <w:pPr>
        <w:pStyle w:val="NormalWeb"/>
        <w:numPr>
          <w:ilvl w:val="0"/>
          <w:numId w:val="3"/>
        </w:numPr>
        <w:shd w:val="clear" w:color="auto" w:fill="FFFFFF"/>
        <w:spacing w:before="0" w:after="125"/>
        <w:rPr>
          <w:sz w:val="22"/>
        </w:rPr>
      </w:pPr>
      <w:hyperlink r:id="rId16" w:history="1">
        <w:r w:rsidR="005341C1" w:rsidRPr="00F9428C">
          <w:rPr>
            <w:rStyle w:val="Hyperlink"/>
            <w:sz w:val="22"/>
            <w:lang w:val="en-US"/>
          </w:rPr>
          <w:t>http://www.softmozart.com/</w:t>
        </w:r>
      </w:hyperlink>
      <w:r w:rsidR="005341C1" w:rsidRPr="00F9428C">
        <w:rPr>
          <w:sz w:val="22"/>
        </w:rPr>
        <w:t xml:space="preserve"> </w:t>
      </w:r>
    </w:p>
    <w:p w:rsidR="00663A44" w:rsidRPr="00F9428C" w:rsidRDefault="00717B3C" w:rsidP="005341C1">
      <w:pPr>
        <w:pStyle w:val="NormalWeb"/>
        <w:numPr>
          <w:ilvl w:val="0"/>
          <w:numId w:val="3"/>
        </w:numPr>
        <w:shd w:val="clear" w:color="auto" w:fill="FFFFFF"/>
        <w:spacing w:before="0" w:after="125"/>
        <w:rPr>
          <w:sz w:val="22"/>
        </w:rPr>
      </w:pPr>
      <w:hyperlink r:id="rId17" w:history="1">
        <w:r w:rsidR="005341C1" w:rsidRPr="00F9428C">
          <w:rPr>
            <w:rStyle w:val="Hyperlink"/>
            <w:sz w:val="22"/>
            <w:lang w:val="en-US"/>
          </w:rPr>
          <w:t>http</w:t>
        </w:r>
        <w:r w:rsidR="005341C1" w:rsidRPr="00F9428C">
          <w:rPr>
            <w:rStyle w:val="Hyperlink"/>
            <w:sz w:val="22"/>
          </w:rPr>
          <w:t>://</w:t>
        </w:r>
        <w:r w:rsidR="005341C1" w:rsidRPr="00F9428C">
          <w:rPr>
            <w:rStyle w:val="Hyperlink"/>
            <w:sz w:val="22"/>
            <w:lang w:val="en-US"/>
          </w:rPr>
          <w:t>www</w:t>
        </w:r>
        <w:r w:rsidR="005341C1" w:rsidRPr="00F9428C">
          <w:rPr>
            <w:rStyle w:val="Hyperlink"/>
            <w:sz w:val="22"/>
          </w:rPr>
          <w:t>.</w:t>
        </w:r>
        <w:r w:rsidR="005341C1" w:rsidRPr="00F9428C">
          <w:rPr>
            <w:rStyle w:val="Hyperlink"/>
            <w:sz w:val="22"/>
            <w:lang w:val="en-US"/>
          </w:rPr>
          <w:t>professor</w:t>
        </w:r>
        <w:r w:rsidR="005341C1" w:rsidRPr="00F9428C">
          <w:rPr>
            <w:rStyle w:val="Hyperlink"/>
            <w:sz w:val="22"/>
          </w:rPr>
          <w:t>-</w:t>
        </w:r>
        <w:proofErr w:type="spellStart"/>
        <w:r w:rsidR="005341C1" w:rsidRPr="00F9428C">
          <w:rPr>
            <w:rStyle w:val="Hyperlink"/>
            <w:sz w:val="22"/>
            <w:lang w:val="en-US"/>
          </w:rPr>
          <w:t>muzyki</w:t>
        </w:r>
        <w:proofErr w:type="spellEnd"/>
        <w:r w:rsidR="005341C1" w:rsidRPr="00F9428C">
          <w:rPr>
            <w:rStyle w:val="Hyperlink"/>
            <w:sz w:val="22"/>
          </w:rPr>
          <w:t>-2.</w:t>
        </w:r>
        <w:proofErr w:type="spellStart"/>
        <w:r w:rsidR="005341C1" w:rsidRPr="00F9428C">
          <w:rPr>
            <w:rStyle w:val="Hyperlink"/>
            <w:sz w:val="22"/>
            <w:lang w:val="en-US"/>
          </w:rPr>
          <w:t>virartech</w:t>
        </w:r>
        <w:proofErr w:type="spellEnd"/>
        <w:r w:rsidR="005341C1" w:rsidRPr="00F9428C">
          <w:rPr>
            <w:rStyle w:val="Hyperlink"/>
            <w:sz w:val="22"/>
          </w:rPr>
          <w:t>.</w:t>
        </w:r>
        <w:proofErr w:type="spellStart"/>
        <w:r w:rsidR="005341C1" w:rsidRPr="00F9428C">
          <w:rPr>
            <w:rStyle w:val="Hyperlink"/>
            <w:sz w:val="22"/>
            <w:lang w:val="en-US"/>
          </w:rPr>
          <w:t>ru</w:t>
        </w:r>
        <w:proofErr w:type="spellEnd"/>
        <w:r w:rsidR="005341C1" w:rsidRPr="00F9428C">
          <w:rPr>
            <w:rStyle w:val="Hyperlink"/>
            <w:sz w:val="22"/>
          </w:rPr>
          <w:t>/</w:t>
        </w:r>
      </w:hyperlink>
      <w:r w:rsidR="005341C1" w:rsidRPr="00F9428C">
        <w:rPr>
          <w:sz w:val="22"/>
        </w:rPr>
        <w:t xml:space="preserve"> </w:t>
      </w:r>
    </w:p>
    <w:p w:rsidR="00663A44" w:rsidRPr="00F9428C" w:rsidRDefault="005341C1" w:rsidP="005341C1">
      <w:pPr>
        <w:pStyle w:val="NormalWeb"/>
        <w:numPr>
          <w:ilvl w:val="0"/>
          <w:numId w:val="3"/>
        </w:numPr>
        <w:shd w:val="clear" w:color="auto" w:fill="FFFFFF"/>
        <w:spacing w:before="0" w:after="125"/>
        <w:rPr>
          <w:sz w:val="22"/>
        </w:rPr>
      </w:pPr>
      <w:r w:rsidRPr="00F9428C">
        <w:rPr>
          <w:sz w:val="22"/>
          <w:lang w:val="en-US"/>
        </w:rPr>
        <w:t>http://www.softoban.com/</w:t>
      </w:r>
      <w:r w:rsidRPr="00F9428C">
        <w:rPr>
          <w:sz w:val="22"/>
        </w:rPr>
        <w:t xml:space="preserve"> </w:t>
      </w:r>
    </w:p>
    <w:sectPr w:rsidR="00663A44" w:rsidRPr="00F9428C" w:rsidSect="005708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BC3"/>
    <w:multiLevelType w:val="multilevel"/>
    <w:tmpl w:val="B22A8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40812"/>
    <w:multiLevelType w:val="hybridMultilevel"/>
    <w:tmpl w:val="A31CD162"/>
    <w:lvl w:ilvl="0" w:tplc="2F8A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E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0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2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6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834C37"/>
    <w:multiLevelType w:val="multilevel"/>
    <w:tmpl w:val="3512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95AA9"/>
    <w:multiLevelType w:val="multilevel"/>
    <w:tmpl w:val="806C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FEA"/>
    <w:rsid w:val="00107FEA"/>
    <w:rsid w:val="002E5272"/>
    <w:rsid w:val="003267F8"/>
    <w:rsid w:val="0036186F"/>
    <w:rsid w:val="005341C1"/>
    <w:rsid w:val="00570883"/>
    <w:rsid w:val="00655673"/>
    <w:rsid w:val="00663A44"/>
    <w:rsid w:val="00717B3C"/>
    <w:rsid w:val="00B120FC"/>
    <w:rsid w:val="00B3000B"/>
    <w:rsid w:val="00BA1D04"/>
    <w:rsid w:val="00C30CBC"/>
    <w:rsid w:val="00C82B6A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E1E2-6161-4F9E-A2AB-375ACE0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???????"/>
    <w:rsid w:val="00107FE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1C1"/>
    <w:rPr>
      <w:color w:val="0000FF" w:themeColor="hyperlink"/>
      <w:u w:val="single"/>
    </w:rPr>
  </w:style>
  <w:style w:type="paragraph" w:customStyle="1" w:styleId="a0">
    <w:name w:val="а_Текст"/>
    <w:basedOn w:val="Normal"/>
    <w:qFormat/>
    <w:rsid w:val="00F9428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Normal"/>
    <w:next w:val="a0"/>
    <w:qFormat/>
    <w:rsid w:val="00F9428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1">
    <w:name w:val="а_Авторы"/>
    <w:basedOn w:val="Normal"/>
    <w:next w:val="Normal"/>
    <w:autoRedefine/>
    <w:qFormat/>
    <w:rsid w:val="00F9428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2">
    <w:name w:val="а_Учреждение"/>
    <w:basedOn w:val="Normal"/>
    <w:next w:val="Normal"/>
    <w:autoRedefine/>
    <w:qFormat/>
    <w:rsid w:val="00F9428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3">
    <w:name w:val="а_Заголовок"/>
    <w:basedOn w:val="Normal"/>
    <w:next w:val="Normal"/>
    <w:qFormat/>
    <w:rsid w:val="00F9428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://www.professor-muzyki-2.virarte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ftmozart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EED9-7177-494F-9965-5EA43F7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TheCherezovs</cp:lastModifiedBy>
  <cp:revision>13</cp:revision>
  <dcterms:created xsi:type="dcterms:W3CDTF">2014-10-29T10:01:00Z</dcterms:created>
  <dcterms:modified xsi:type="dcterms:W3CDTF">2015-09-05T03:33:00Z</dcterms:modified>
</cp:coreProperties>
</file>