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61" w:rsidRPr="00A264E1" w:rsidRDefault="007A135F" w:rsidP="007A135F">
      <w:pPr>
        <w:pStyle w:val="a9"/>
      </w:pPr>
      <w:bookmarkStart w:id="0" w:name="_GoBack"/>
      <w:bookmarkEnd w:id="0"/>
      <w:r w:rsidRPr="00A264E1">
        <w:t xml:space="preserve">Ольга Алексеевна </w:t>
      </w:r>
      <w:proofErr w:type="spellStart"/>
      <w:r w:rsidR="00571A61" w:rsidRPr="00A264E1">
        <w:t>Анчутина</w:t>
      </w:r>
      <w:proofErr w:type="spellEnd"/>
    </w:p>
    <w:p w:rsidR="00914815" w:rsidRPr="00A264E1" w:rsidRDefault="007A135F" w:rsidP="007A135F">
      <w:pPr>
        <w:pStyle w:val="aa"/>
        <w:rPr>
          <w:b/>
        </w:rPr>
      </w:pPr>
      <w:r w:rsidRPr="007A135F">
        <w:t xml:space="preserve">МБОУДОД </w:t>
      </w:r>
      <w:r>
        <w:t>"</w:t>
      </w:r>
      <w:r w:rsidRPr="007A135F">
        <w:t>Детская художественная школа</w:t>
      </w:r>
      <w:r>
        <w:t xml:space="preserve">" </w:t>
      </w:r>
      <w:proofErr w:type="spellStart"/>
      <w:r>
        <w:t>г</w:t>
      </w:r>
      <w:proofErr w:type="gramStart"/>
      <w:r>
        <w:t>.</w:t>
      </w:r>
      <w:r w:rsidRPr="00A264E1">
        <w:t>С</w:t>
      </w:r>
      <w:proofErr w:type="gramEnd"/>
      <w:r w:rsidRPr="00A264E1">
        <w:t>аянск</w:t>
      </w:r>
      <w:proofErr w:type="spellEnd"/>
    </w:p>
    <w:p w:rsidR="007A135F" w:rsidRPr="00A264E1" w:rsidRDefault="007A135F" w:rsidP="007A135F">
      <w:pPr>
        <w:pStyle w:val="ab"/>
        <w:rPr>
          <w:u w:val="single"/>
        </w:rPr>
      </w:pPr>
      <w:r w:rsidRPr="00A264E1">
        <w:t>М</w:t>
      </w:r>
      <w:r>
        <w:t xml:space="preserve">етодическая разработка </w:t>
      </w:r>
      <w:r w:rsidRPr="00A264E1">
        <w:rPr>
          <w:u w:val="single"/>
        </w:rPr>
        <w:t>« Наброски фигуры человека »</w:t>
      </w:r>
    </w:p>
    <w:p w:rsidR="00B47EE0" w:rsidRPr="006768B6" w:rsidRDefault="00B47EE0" w:rsidP="007A135F">
      <w:pPr>
        <w:pStyle w:val="2"/>
        <w:rPr>
          <w:rStyle w:val="c5c3"/>
          <w:b w:val="0"/>
          <w:color w:val="000000"/>
        </w:rPr>
      </w:pPr>
      <w:r w:rsidRPr="006768B6">
        <w:rPr>
          <w:rStyle w:val="c5c3"/>
          <w:color w:val="000000"/>
        </w:rPr>
        <w:t>Пояснительная записка.</w:t>
      </w:r>
    </w:p>
    <w:p w:rsidR="00B47EE0" w:rsidRPr="006768B6" w:rsidRDefault="00B47EE0" w:rsidP="007A135F">
      <w:pPr>
        <w:pStyle w:val="a8"/>
        <w:rPr>
          <w:rStyle w:val="c5c3"/>
          <w:color w:val="000000"/>
        </w:rPr>
      </w:pPr>
      <w:r w:rsidRPr="006768B6">
        <w:rPr>
          <w:rStyle w:val="c5c3"/>
          <w:color w:val="000000"/>
        </w:rPr>
        <w:t>Данное методическое пособие предназначено для  преподавателей детских художественных школ по дисциплине рисунок на тему «Наброски фигуры человека». В учебных работах по рисунку такого сложного объекта изображения, как человек, большое значение имеет знакомство с основными пропорциями фигуры.  На протяжении всего обучения в художественной школе ученики должны выполнять наброски с фигуры человека. Это  неотъемлемая часть обучения изобразительному искусству. Кратковременные натурные зарисовки и наброски помогают ученику идти по пути цельного видения, обобщения и концентрации образа. Сложность задач следует наращивать постепенно, одновременно с постижением средств выражения. К основным требованиям при исполнении наброска  фигуры человека относятся, прежде всего,</w:t>
      </w:r>
      <w:r w:rsidR="00E62459" w:rsidRPr="006768B6">
        <w:rPr>
          <w:rStyle w:val="c5c3"/>
          <w:color w:val="000000"/>
        </w:rPr>
        <w:t xml:space="preserve"> </w:t>
      </w:r>
      <w:r w:rsidRPr="006768B6">
        <w:rPr>
          <w:rStyle w:val="c5c3"/>
          <w:color w:val="000000"/>
        </w:rPr>
        <w:t>правильное  определение пропорций  и пе</w:t>
      </w:r>
      <w:r w:rsidR="00E62459" w:rsidRPr="006768B6">
        <w:rPr>
          <w:rStyle w:val="c5c3"/>
          <w:color w:val="000000"/>
        </w:rPr>
        <w:t xml:space="preserve">редача пластического образа </w:t>
      </w:r>
      <w:r w:rsidRPr="006768B6">
        <w:rPr>
          <w:rStyle w:val="c5c3"/>
          <w:color w:val="000000"/>
        </w:rPr>
        <w:t xml:space="preserve">фигуры. Практика набросков развивает творческое мышление и художественное чутьё, способность анализировать натурные отношения, придаёт уверенность руке и точность глазу, помогает организовать практическую сторону обучения. Только так можно научить ученика рисовать фигуру человека, выполнять тематические композиции. </w:t>
      </w:r>
    </w:p>
    <w:p w:rsidR="00B47EE0" w:rsidRPr="006768B6" w:rsidRDefault="00B47EE0" w:rsidP="007A135F">
      <w:pPr>
        <w:pStyle w:val="a8"/>
      </w:pPr>
      <w:r w:rsidRPr="006768B6">
        <w:t>Данная методическая разработка поможет педагогам детской художественной школы проводить занятия по рисунку по теме «Наброски с фигуры человека»  и являться наглядным пособием для занятий станковой композиции.</w:t>
      </w:r>
    </w:p>
    <w:p w:rsidR="00B47EE0" w:rsidRPr="006768B6" w:rsidRDefault="00B47EE0" w:rsidP="007A135F">
      <w:pPr>
        <w:pStyle w:val="2"/>
        <w:rPr>
          <w:rStyle w:val="c5c3"/>
          <w:b w:val="0"/>
          <w:color w:val="000000"/>
        </w:rPr>
      </w:pPr>
      <w:r w:rsidRPr="006768B6">
        <w:rPr>
          <w:rStyle w:val="c5c3"/>
          <w:color w:val="000000"/>
        </w:rPr>
        <w:t>Содержание работы.</w:t>
      </w:r>
    </w:p>
    <w:p w:rsidR="00B47EE0" w:rsidRPr="006768B6" w:rsidRDefault="00B47EE0" w:rsidP="007A135F">
      <w:pPr>
        <w:pStyle w:val="a8"/>
        <w:rPr>
          <w:rStyle w:val="c5c3"/>
          <w:b/>
          <w:color w:val="000000"/>
        </w:rPr>
      </w:pPr>
      <w:r w:rsidRPr="006768B6">
        <w:rPr>
          <w:rStyle w:val="c5c3"/>
          <w:b/>
          <w:color w:val="000000"/>
        </w:rPr>
        <w:t xml:space="preserve">Тема урока. </w:t>
      </w:r>
      <w:r w:rsidRPr="006768B6">
        <w:rPr>
          <w:rStyle w:val="c5c3"/>
          <w:color w:val="000000"/>
        </w:rPr>
        <w:t>«Наброски с фигуры человека».</w:t>
      </w:r>
    </w:p>
    <w:p w:rsidR="00B47EE0" w:rsidRPr="006768B6" w:rsidRDefault="00B47EE0" w:rsidP="007A135F">
      <w:pPr>
        <w:pStyle w:val="a8"/>
        <w:rPr>
          <w:rStyle w:val="c5c3"/>
          <w:color w:val="000000"/>
        </w:rPr>
      </w:pPr>
      <w:r w:rsidRPr="006768B6">
        <w:rPr>
          <w:rStyle w:val="c5c3"/>
          <w:b/>
          <w:color w:val="000000"/>
        </w:rPr>
        <w:t xml:space="preserve">Тип урока: </w:t>
      </w:r>
      <w:r w:rsidRPr="006768B6">
        <w:rPr>
          <w:rStyle w:val="c5c3"/>
          <w:color w:val="000000"/>
        </w:rPr>
        <w:t>расширение и углубление темы, повторение  и закрепление навыков.</w:t>
      </w:r>
    </w:p>
    <w:p w:rsidR="00B47EE0" w:rsidRPr="006768B6" w:rsidRDefault="00B47EE0" w:rsidP="007A135F">
      <w:pPr>
        <w:pStyle w:val="a8"/>
        <w:rPr>
          <w:rStyle w:val="c5c3"/>
          <w:b/>
          <w:color w:val="000000"/>
        </w:rPr>
      </w:pPr>
      <w:r w:rsidRPr="006768B6">
        <w:rPr>
          <w:rStyle w:val="c5c3"/>
          <w:b/>
          <w:color w:val="000000"/>
        </w:rPr>
        <w:t xml:space="preserve">Цель: </w:t>
      </w:r>
      <w:r w:rsidRPr="006768B6">
        <w:rPr>
          <w:rStyle w:val="c5c3"/>
          <w:color w:val="000000"/>
        </w:rPr>
        <w:t>воспитание эстетического отношения к изображению фигуры человека</w:t>
      </w:r>
      <w:r w:rsidRPr="006768B6">
        <w:rPr>
          <w:rStyle w:val="c5c3"/>
          <w:b/>
          <w:color w:val="000000"/>
        </w:rPr>
        <w:t xml:space="preserve">. </w:t>
      </w:r>
      <w:r w:rsidRPr="006768B6">
        <w:rPr>
          <w:rStyle w:val="c5c3"/>
          <w:color w:val="000000"/>
        </w:rPr>
        <w:t xml:space="preserve">Повторить ранее  изученный материал (основные пропорций фигуры человека, силуэтные изображения, работа без карандашной подготовки), приобрести новые навыки работы, над набросками используя мягкий материал. </w:t>
      </w:r>
    </w:p>
    <w:p w:rsidR="00B47EE0" w:rsidRPr="006768B6" w:rsidRDefault="00B47EE0" w:rsidP="007A135F">
      <w:pPr>
        <w:pStyle w:val="2"/>
        <w:rPr>
          <w:rStyle w:val="c5c3"/>
          <w:b w:val="0"/>
          <w:color w:val="000000"/>
        </w:rPr>
      </w:pPr>
      <w:r w:rsidRPr="006768B6">
        <w:rPr>
          <w:rStyle w:val="c5c3"/>
          <w:color w:val="000000"/>
        </w:rPr>
        <w:t xml:space="preserve">Задачи: </w:t>
      </w:r>
    </w:p>
    <w:p w:rsidR="00B47EE0" w:rsidRPr="007A135F" w:rsidRDefault="00B47EE0" w:rsidP="00E62459">
      <w:pPr>
        <w:pStyle w:val="c4"/>
        <w:numPr>
          <w:ilvl w:val="0"/>
          <w:numId w:val="1"/>
        </w:numPr>
        <w:tabs>
          <w:tab w:val="left" w:pos="851"/>
          <w:tab w:val="left" w:pos="1134"/>
        </w:tabs>
        <w:spacing w:before="0" w:beforeAutospacing="0" w:after="0" w:afterAutospacing="0"/>
        <w:ind w:left="0" w:firstLine="426"/>
        <w:jc w:val="both"/>
        <w:rPr>
          <w:rStyle w:val="c5c3"/>
          <w:color w:val="000000"/>
          <w:sz w:val="22"/>
        </w:rPr>
      </w:pPr>
      <w:r w:rsidRPr="007A135F">
        <w:rPr>
          <w:rStyle w:val="c5c3"/>
          <w:color w:val="000000"/>
          <w:sz w:val="22"/>
        </w:rPr>
        <w:t>Вспомнить  известные набросками фигуры человека художников: Анатолия Кокорина,  Леонида Сойфертиса.</w:t>
      </w:r>
    </w:p>
    <w:p w:rsidR="00B47EE0" w:rsidRPr="007A135F" w:rsidRDefault="00B47EE0" w:rsidP="00E62459">
      <w:pPr>
        <w:pStyle w:val="c4"/>
        <w:numPr>
          <w:ilvl w:val="0"/>
          <w:numId w:val="1"/>
        </w:numPr>
        <w:tabs>
          <w:tab w:val="left" w:pos="851"/>
          <w:tab w:val="left" w:pos="1134"/>
        </w:tabs>
        <w:spacing w:before="0" w:beforeAutospacing="0" w:after="0" w:afterAutospacing="0"/>
        <w:ind w:left="0" w:firstLine="426"/>
        <w:jc w:val="both"/>
        <w:rPr>
          <w:rStyle w:val="c5c3"/>
          <w:color w:val="000000"/>
          <w:sz w:val="22"/>
        </w:rPr>
      </w:pPr>
      <w:r w:rsidRPr="007A135F">
        <w:rPr>
          <w:rStyle w:val="c5c3"/>
          <w:color w:val="000000"/>
          <w:sz w:val="22"/>
        </w:rPr>
        <w:t>Вспомнить особенности пропорций фигуры человека.</w:t>
      </w:r>
    </w:p>
    <w:p w:rsidR="00CF6583" w:rsidRPr="007A135F" w:rsidRDefault="00CF6583" w:rsidP="00CF6583">
      <w:pPr>
        <w:pStyle w:val="c4"/>
        <w:numPr>
          <w:ilvl w:val="0"/>
          <w:numId w:val="1"/>
        </w:numPr>
        <w:tabs>
          <w:tab w:val="left" w:pos="851"/>
          <w:tab w:val="left" w:pos="1134"/>
        </w:tabs>
        <w:spacing w:before="0" w:beforeAutospacing="0" w:after="0" w:afterAutospacing="0"/>
        <w:ind w:left="0" w:firstLine="426"/>
        <w:jc w:val="both"/>
        <w:rPr>
          <w:rStyle w:val="c5c3"/>
          <w:color w:val="000000"/>
          <w:sz w:val="22"/>
        </w:rPr>
      </w:pPr>
      <w:r w:rsidRPr="007A135F">
        <w:rPr>
          <w:rStyle w:val="c5c3"/>
          <w:color w:val="000000"/>
          <w:sz w:val="22"/>
        </w:rPr>
        <w:t>Выполнить наброски  одноклассников с натуры: карандашом, маркером (тоновым  пятном), углём, сангиной (без карандашной подготовки).</w:t>
      </w:r>
    </w:p>
    <w:p w:rsidR="00CF6583" w:rsidRPr="007A135F" w:rsidRDefault="00CF6583" w:rsidP="00CF6583">
      <w:pPr>
        <w:pStyle w:val="c4"/>
        <w:numPr>
          <w:ilvl w:val="0"/>
          <w:numId w:val="1"/>
        </w:numPr>
        <w:tabs>
          <w:tab w:val="left" w:pos="851"/>
          <w:tab w:val="left" w:pos="1134"/>
        </w:tabs>
        <w:spacing w:before="0" w:beforeAutospacing="0" w:after="0" w:afterAutospacing="0"/>
        <w:ind w:left="0" w:firstLine="426"/>
        <w:jc w:val="both"/>
        <w:rPr>
          <w:rStyle w:val="c5c3"/>
          <w:color w:val="000000"/>
          <w:sz w:val="22"/>
        </w:rPr>
      </w:pPr>
      <w:r w:rsidRPr="007A135F">
        <w:rPr>
          <w:rStyle w:val="c5c3"/>
          <w:color w:val="000000"/>
          <w:sz w:val="22"/>
        </w:rPr>
        <w:t>Передать объем, характер и движения натуры.</w:t>
      </w:r>
    </w:p>
    <w:p w:rsidR="00CF6583" w:rsidRPr="007A135F" w:rsidRDefault="00CF6583" w:rsidP="00CF6583">
      <w:pPr>
        <w:pStyle w:val="c4"/>
        <w:numPr>
          <w:ilvl w:val="0"/>
          <w:numId w:val="1"/>
        </w:numPr>
        <w:tabs>
          <w:tab w:val="left" w:pos="851"/>
          <w:tab w:val="left" w:pos="1134"/>
        </w:tabs>
        <w:spacing w:before="0" w:beforeAutospacing="0" w:after="0" w:afterAutospacing="0"/>
        <w:ind w:left="0" w:firstLine="426"/>
        <w:jc w:val="both"/>
        <w:rPr>
          <w:rStyle w:val="c5c3"/>
          <w:color w:val="000000"/>
          <w:sz w:val="22"/>
        </w:rPr>
      </w:pPr>
      <w:r w:rsidRPr="007A135F">
        <w:rPr>
          <w:rStyle w:val="c5c3"/>
          <w:color w:val="000000"/>
          <w:sz w:val="22"/>
        </w:rPr>
        <w:t>Оформить мини выставку  набросков, провести групповой анализ выполненных работ.</w:t>
      </w:r>
    </w:p>
    <w:p w:rsidR="00CF6583" w:rsidRPr="006768B6" w:rsidRDefault="00CF6583" w:rsidP="007A135F">
      <w:pPr>
        <w:pStyle w:val="2"/>
        <w:rPr>
          <w:rStyle w:val="c5c3"/>
          <w:b w:val="0"/>
          <w:color w:val="000000"/>
        </w:rPr>
      </w:pPr>
      <w:r w:rsidRPr="006768B6">
        <w:rPr>
          <w:rStyle w:val="c5c3"/>
          <w:color w:val="000000"/>
        </w:rPr>
        <w:t>План урока.</w:t>
      </w:r>
    </w:p>
    <w:p w:rsidR="00CF6583" w:rsidRPr="006768B6" w:rsidRDefault="00CF6583" w:rsidP="007A135F">
      <w:pPr>
        <w:pStyle w:val="a8"/>
        <w:rPr>
          <w:rStyle w:val="c5c3"/>
          <w:color w:val="000000"/>
        </w:rPr>
      </w:pPr>
      <w:r w:rsidRPr="006768B6">
        <w:rPr>
          <w:rStyle w:val="c5c3"/>
          <w:b/>
          <w:color w:val="000000"/>
        </w:rPr>
        <w:t xml:space="preserve">1. </w:t>
      </w:r>
      <w:r w:rsidRPr="006768B6">
        <w:rPr>
          <w:rStyle w:val="c5c3"/>
          <w:color w:val="000000"/>
        </w:rPr>
        <w:t xml:space="preserve">Ученикам предложено рассмотреть наброски  фронтовых художников Анатолия  Кокорина и Леонида Сойфертиса. </w:t>
      </w:r>
    </w:p>
    <w:p w:rsidR="00CF6583" w:rsidRPr="006768B6" w:rsidRDefault="001E473B" w:rsidP="007A135F">
      <w:pPr>
        <w:pStyle w:val="a8"/>
        <w:rPr>
          <w:rStyle w:val="c5c3"/>
          <w:color w:val="000000"/>
        </w:rPr>
      </w:pPr>
      <w:r w:rsidRPr="006768B6">
        <w:rPr>
          <w:rStyle w:val="c5c3"/>
          <w:color w:val="000000"/>
        </w:rPr>
        <w:t xml:space="preserve">Ранее </w:t>
      </w:r>
      <w:r w:rsidR="00CF6583" w:rsidRPr="006768B6">
        <w:rPr>
          <w:rStyle w:val="c5c3"/>
          <w:color w:val="000000"/>
        </w:rPr>
        <w:t xml:space="preserve"> на уроках рисунка и композиции уже знакомились с  их творчеством.</w:t>
      </w:r>
    </w:p>
    <w:p w:rsidR="00CF6583" w:rsidRPr="006768B6" w:rsidRDefault="00CF6583" w:rsidP="007A135F">
      <w:pPr>
        <w:pStyle w:val="a8"/>
        <w:rPr>
          <w:rStyle w:val="c5c3"/>
          <w:color w:val="000000"/>
        </w:rPr>
      </w:pPr>
      <w:r w:rsidRPr="006768B6">
        <w:rPr>
          <w:rStyle w:val="c5c3"/>
          <w:b/>
          <w:color w:val="000000"/>
        </w:rPr>
        <w:t>2.</w:t>
      </w:r>
      <w:r w:rsidRPr="006768B6">
        <w:rPr>
          <w:rStyle w:val="c5c3"/>
          <w:color w:val="000000"/>
        </w:rPr>
        <w:t xml:space="preserve"> </w:t>
      </w:r>
      <w:r w:rsidR="001E473B" w:rsidRPr="006768B6">
        <w:rPr>
          <w:rStyle w:val="c5c3"/>
          <w:color w:val="000000"/>
        </w:rPr>
        <w:t>Рассмотреть схемы</w:t>
      </w:r>
      <w:r w:rsidRPr="006768B6">
        <w:rPr>
          <w:rStyle w:val="c5c3"/>
          <w:color w:val="000000"/>
        </w:rPr>
        <w:t xml:space="preserve"> </w:t>
      </w:r>
      <w:r w:rsidR="001E473B" w:rsidRPr="006768B6">
        <w:rPr>
          <w:rStyle w:val="c5c3"/>
          <w:color w:val="000000"/>
        </w:rPr>
        <w:t xml:space="preserve"> основных пропорций</w:t>
      </w:r>
      <w:r w:rsidRPr="006768B6">
        <w:rPr>
          <w:rStyle w:val="c5c3"/>
          <w:color w:val="000000"/>
        </w:rPr>
        <w:t xml:space="preserve"> фигуры человека.</w:t>
      </w:r>
    </w:p>
    <w:p w:rsidR="00CF6583" w:rsidRPr="006768B6" w:rsidRDefault="00CF6583" w:rsidP="007A135F">
      <w:pPr>
        <w:pStyle w:val="a8"/>
        <w:rPr>
          <w:rStyle w:val="c5c3"/>
          <w:color w:val="000000"/>
        </w:rPr>
      </w:pPr>
      <w:r w:rsidRPr="006768B6">
        <w:rPr>
          <w:rStyle w:val="c5c3"/>
          <w:b/>
          <w:color w:val="000000"/>
        </w:rPr>
        <w:t>3.</w:t>
      </w:r>
      <w:r w:rsidRPr="006768B6">
        <w:rPr>
          <w:rStyle w:val="c5c3"/>
          <w:color w:val="000000"/>
        </w:rPr>
        <w:t xml:space="preserve"> С помощью конструкции для получения силуэта рассмотреть силуэты друг друга.</w:t>
      </w:r>
    </w:p>
    <w:p w:rsidR="00CF6583" w:rsidRPr="006768B6" w:rsidRDefault="00CF6583" w:rsidP="007A135F">
      <w:pPr>
        <w:pStyle w:val="a8"/>
        <w:rPr>
          <w:rStyle w:val="c5c3"/>
          <w:color w:val="000000"/>
        </w:rPr>
      </w:pPr>
      <w:r w:rsidRPr="006768B6">
        <w:rPr>
          <w:rStyle w:val="c5c3"/>
          <w:b/>
          <w:color w:val="000000"/>
        </w:rPr>
        <w:t>4.</w:t>
      </w:r>
      <w:r w:rsidRPr="006768B6">
        <w:rPr>
          <w:rStyle w:val="c5c3"/>
          <w:color w:val="000000"/>
        </w:rPr>
        <w:t xml:space="preserve"> Выполнить с натуры </w:t>
      </w:r>
      <w:r w:rsidR="00455017" w:rsidRPr="006768B6">
        <w:rPr>
          <w:rStyle w:val="c5c3"/>
          <w:color w:val="000000"/>
        </w:rPr>
        <w:t>наброски</w:t>
      </w:r>
      <w:r w:rsidRPr="006768B6">
        <w:rPr>
          <w:rStyle w:val="c5c3"/>
          <w:color w:val="000000"/>
        </w:rPr>
        <w:t xml:space="preserve"> карандашом, маркером, </w:t>
      </w:r>
      <w:r w:rsidR="00455017" w:rsidRPr="006768B6">
        <w:rPr>
          <w:rStyle w:val="c5c3"/>
          <w:color w:val="000000"/>
        </w:rPr>
        <w:t>углём,</w:t>
      </w:r>
      <w:r w:rsidRPr="006768B6">
        <w:rPr>
          <w:rStyle w:val="c5c3"/>
          <w:color w:val="000000"/>
        </w:rPr>
        <w:t xml:space="preserve"> сангиной.</w:t>
      </w:r>
    </w:p>
    <w:p w:rsidR="00CF6583" w:rsidRPr="006768B6" w:rsidRDefault="00CF6583" w:rsidP="007A135F">
      <w:pPr>
        <w:pStyle w:val="a8"/>
        <w:rPr>
          <w:rStyle w:val="c5c3"/>
          <w:b/>
          <w:color w:val="000000"/>
        </w:rPr>
      </w:pPr>
      <w:r w:rsidRPr="006768B6">
        <w:rPr>
          <w:rStyle w:val="c5c3"/>
          <w:b/>
          <w:color w:val="000000"/>
        </w:rPr>
        <w:t>5.</w:t>
      </w:r>
      <w:r w:rsidRPr="006768B6">
        <w:rPr>
          <w:rStyle w:val="c5c3"/>
          <w:color w:val="000000"/>
        </w:rPr>
        <w:t xml:space="preserve"> </w:t>
      </w:r>
      <w:r w:rsidR="00463226" w:rsidRPr="006768B6">
        <w:rPr>
          <w:rStyle w:val="c5c3"/>
          <w:color w:val="000000"/>
        </w:rPr>
        <w:t xml:space="preserve">Оформить мини выставку </w:t>
      </w:r>
      <w:r w:rsidR="00671084" w:rsidRPr="006768B6">
        <w:rPr>
          <w:rStyle w:val="c5c3"/>
          <w:color w:val="000000"/>
        </w:rPr>
        <w:t>набросков на доске</w:t>
      </w:r>
      <w:r w:rsidRPr="006768B6">
        <w:rPr>
          <w:rStyle w:val="c5c3"/>
          <w:color w:val="000000"/>
        </w:rPr>
        <w:t>, провести коллективное обсуждение  работ.</w:t>
      </w:r>
    </w:p>
    <w:p w:rsidR="00CF6583" w:rsidRPr="006768B6" w:rsidRDefault="00CF6583" w:rsidP="007A135F">
      <w:pPr>
        <w:pStyle w:val="a8"/>
        <w:rPr>
          <w:rStyle w:val="c5c3"/>
          <w:color w:val="000000"/>
        </w:rPr>
      </w:pPr>
      <w:r w:rsidRPr="006768B6">
        <w:rPr>
          <w:rStyle w:val="c5c3"/>
          <w:color w:val="000000"/>
        </w:rPr>
        <w:t>Задание на три академических часа (120 минут) с переменами по 10 минут.</w:t>
      </w:r>
    </w:p>
    <w:p w:rsidR="003417B6" w:rsidRPr="006768B6" w:rsidRDefault="003417B6" w:rsidP="007A135F">
      <w:pPr>
        <w:pStyle w:val="2"/>
        <w:rPr>
          <w:rStyle w:val="c5c3"/>
          <w:b w:val="0"/>
          <w:color w:val="000000"/>
        </w:rPr>
      </w:pPr>
      <w:r w:rsidRPr="006768B6">
        <w:rPr>
          <w:rStyle w:val="c5c3"/>
          <w:color w:val="000000"/>
        </w:rPr>
        <w:t>Материал для выполнения набросков.</w:t>
      </w:r>
    </w:p>
    <w:p w:rsidR="003417B6" w:rsidRPr="007A135F" w:rsidRDefault="003417B6" w:rsidP="00D66C40">
      <w:pPr>
        <w:pStyle w:val="c4"/>
        <w:numPr>
          <w:ilvl w:val="0"/>
          <w:numId w:val="2"/>
        </w:numPr>
        <w:tabs>
          <w:tab w:val="left" w:pos="284"/>
          <w:tab w:val="left" w:pos="426"/>
          <w:tab w:val="left" w:pos="851"/>
        </w:tabs>
        <w:spacing w:before="0" w:beforeAutospacing="0" w:after="0" w:afterAutospacing="0"/>
        <w:ind w:left="0" w:firstLine="426"/>
        <w:jc w:val="both"/>
        <w:rPr>
          <w:rStyle w:val="c5c3"/>
          <w:color w:val="000000"/>
          <w:sz w:val="22"/>
        </w:rPr>
      </w:pPr>
      <w:r w:rsidRPr="007A135F">
        <w:rPr>
          <w:rStyle w:val="c5c3"/>
          <w:color w:val="000000"/>
          <w:sz w:val="22"/>
        </w:rPr>
        <w:t>Бумага (белая, тонированная)</w:t>
      </w:r>
    </w:p>
    <w:p w:rsidR="003417B6" w:rsidRPr="007A135F" w:rsidRDefault="00D66C40" w:rsidP="00D66C40">
      <w:pPr>
        <w:pStyle w:val="c4"/>
        <w:numPr>
          <w:ilvl w:val="0"/>
          <w:numId w:val="2"/>
        </w:numPr>
        <w:tabs>
          <w:tab w:val="left" w:pos="284"/>
          <w:tab w:val="left" w:pos="426"/>
          <w:tab w:val="left" w:pos="851"/>
        </w:tabs>
        <w:spacing w:before="0" w:beforeAutospacing="0" w:after="0" w:afterAutospacing="0"/>
        <w:ind w:left="0" w:firstLine="426"/>
        <w:jc w:val="both"/>
        <w:rPr>
          <w:rStyle w:val="c5c3"/>
          <w:color w:val="000000"/>
          <w:sz w:val="22"/>
        </w:rPr>
      </w:pPr>
      <w:r w:rsidRPr="007A135F">
        <w:rPr>
          <w:rStyle w:val="c5c3"/>
          <w:color w:val="000000"/>
          <w:sz w:val="22"/>
        </w:rPr>
        <w:t>Мягкие материалы (уголь, сангина)</w:t>
      </w:r>
    </w:p>
    <w:p w:rsidR="0022716B" w:rsidRPr="007A135F" w:rsidRDefault="00D66C40" w:rsidP="00D66C40">
      <w:pPr>
        <w:pStyle w:val="c4"/>
        <w:numPr>
          <w:ilvl w:val="0"/>
          <w:numId w:val="2"/>
        </w:numPr>
        <w:tabs>
          <w:tab w:val="left" w:pos="284"/>
          <w:tab w:val="left" w:pos="426"/>
          <w:tab w:val="left" w:pos="851"/>
        </w:tabs>
        <w:spacing w:before="0" w:beforeAutospacing="0" w:after="0" w:afterAutospacing="0"/>
        <w:ind w:left="0" w:firstLine="426"/>
        <w:jc w:val="both"/>
        <w:rPr>
          <w:rStyle w:val="c5c3"/>
          <w:color w:val="000000"/>
          <w:sz w:val="22"/>
        </w:rPr>
      </w:pPr>
      <w:r w:rsidRPr="007A135F">
        <w:rPr>
          <w:rStyle w:val="c5c3"/>
          <w:color w:val="000000"/>
          <w:sz w:val="22"/>
        </w:rPr>
        <w:t>Планшет, зажимы для бумаги.</w:t>
      </w:r>
    </w:p>
    <w:p w:rsidR="00513277" w:rsidRPr="007A135F" w:rsidRDefault="00D66C40" w:rsidP="00D66C40">
      <w:pPr>
        <w:pStyle w:val="c4"/>
        <w:numPr>
          <w:ilvl w:val="0"/>
          <w:numId w:val="2"/>
        </w:numPr>
        <w:tabs>
          <w:tab w:val="left" w:pos="284"/>
          <w:tab w:val="left" w:pos="426"/>
          <w:tab w:val="left" w:pos="851"/>
        </w:tabs>
        <w:spacing w:before="0" w:beforeAutospacing="0" w:after="0" w:afterAutospacing="0"/>
        <w:ind w:left="0" w:firstLine="426"/>
        <w:jc w:val="both"/>
        <w:rPr>
          <w:rStyle w:val="a4"/>
          <w:color w:val="000000"/>
          <w:sz w:val="22"/>
          <w:u w:val="none"/>
        </w:rPr>
      </w:pPr>
      <w:r w:rsidRPr="007A135F">
        <w:rPr>
          <w:rStyle w:val="c5c3"/>
          <w:sz w:val="22"/>
        </w:rPr>
        <w:t>Мягкая или специальная  резинка для мягких материалов.</w:t>
      </w:r>
    </w:p>
    <w:p w:rsidR="003417B6" w:rsidRPr="006768B6" w:rsidRDefault="003417B6" w:rsidP="007A135F">
      <w:pPr>
        <w:pStyle w:val="2"/>
        <w:rPr>
          <w:rStyle w:val="c5c3"/>
          <w:b w:val="0"/>
          <w:color w:val="000000"/>
        </w:rPr>
      </w:pPr>
      <w:r w:rsidRPr="006768B6">
        <w:rPr>
          <w:rStyle w:val="c5c3"/>
          <w:color w:val="000000"/>
        </w:rPr>
        <w:t xml:space="preserve">Для учителя. </w:t>
      </w:r>
    </w:p>
    <w:p w:rsidR="003417B6" w:rsidRPr="006768B6" w:rsidRDefault="003417B6" w:rsidP="007A135F">
      <w:pPr>
        <w:pStyle w:val="a8"/>
        <w:rPr>
          <w:rStyle w:val="c5c3"/>
          <w:color w:val="000000"/>
        </w:rPr>
      </w:pPr>
      <w:r w:rsidRPr="006768B6">
        <w:rPr>
          <w:rStyle w:val="c5c3"/>
          <w:color w:val="000000"/>
        </w:rPr>
        <w:lastRenderedPageBreak/>
        <w:t xml:space="preserve">1. Наброски художников А. </w:t>
      </w:r>
      <w:proofErr w:type="spellStart"/>
      <w:r w:rsidRPr="006768B6">
        <w:rPr>
          <w:rStyle w:val="c5c3"/>
          <w:color w:val="000000"/>
        </w:rPr>
        <w:t>Какорина</w:t>
      </w:r>
      <w:proofErr w:type="spellEnd"/>
      <w:r w:rsidRPr="006768B6">
        <w:rPr>
          <w:rStyle w:val="c5c3"/>
          <w:color w:val="000000"/>
        </w:rPr>
        <w:t>, Л. Сойфертиса.</w:t>
      </w:r>
    </w:p>
    <w:p w:rsidR="003417B6" w:rsidRPr="006768B6" w:rsidRDefault="003417B6" w:rsidP="007A135F">
      <w:pPr>
        <w:pStyle w:val="a8"/>
        <w:rPr>
          <w:rStyle w:val="c5c3"/>
          <w:color w:val="000000"/>
        </w:rPr>
      </w:pPr>
      <w:r w:rsidRPr="006768B6">
        <w:rPr>
          <w:rStyle w:val="c5c3"/>
          <w:color w:val="000000"/>
        </w:rPr>
        <w:t>2. Софит, конструкция для получения  силуэта полуфигуры человека.</w:t>
      </w:r>
    </w:p>
    <w:p w:rsidR="003417B6" w:rsidRPr="006768B6" w:rsidRDefault="003417B6" w:rsidP="007A135F">
      <w:pPr>
        <w:pStyle w:val="a8"/>
        <w:rPr>
          <w:rStyle w:val="c5c3"/>
          <w:color w:val="000000"/>
        </w:rPr>
      </w:pPr>
      <w:r w:rsidRPr="006768B6">
        <w:rPr>
          <w:rStyle w:val="c5c3"/>
          <w:color w:val="000000"/>
        </w:rPr>
        <w:t xml:space="preserve">3.Силуэты </w:t>
      </w:r>
      <w:proofErr w:type="spellStart"/>
      <w:r w:rsidRPr="006768B6">
        <w:rPr>
          <w:rStyle w:val="c5c3"/>
          <w:color w:val="000000"/>
        </w:rPr>
        <w:t>Е.Кругликовой</w:t>
      </w:r>
      <w:proofErr w:type="spellEnd"/>
      <w:r w:rsidRPr="006768B6">
        <w:rPr>
          <w:rStyle w:val="c5c3"/>
          <w:color w:val="000000"/>
        </w:rPr>
        <w:t xml:space="preserve">, </w:t>
      </w:r>
      <w:proofErr w:type="spellStart"/>
      <w:r w:rsidRPr="006768B6">
        <w:rPr>
          <w:rStyle w:val="c5c3"/>
          <w:color w:val="000000"/>
        </w:rPr>
        <w:t>И.Бем</w:t>
      </w:r>
      <w:proofErr w:type="spellEnd"/>
      <w:r w:rsidRPr="006768B6">
        <w:rPr>
          <w:rStyle w:val="c5c3"/>
          <w:color w:val="000000"/>
        </w:rPr>
        <w:t>.</w:t>
      </w:r>
    </w:p>
    <w:p w:rsidR="003417B6" w:rsidRPr="006768B6" w:rsidRDefault="003417B6" w:rsidP="007A135F">
      <w:pPr>
        <w:pStyle w:val="a8"/>
        <w:rPr>
          <w:rStyle w:val="c5c3"/>
          <w:color w:val="000000"/>
        </w:rPr>
      </w:pPr>
      <w:r w:rsidRPr="006768B6">
        <w:rPr>
          <w:rStyle w:val="c5c3"/>
          <w:color w:val="000000"/>
        </w:rPr>
        <w:t>4.Таблицы пропорций фигуры человека</w:t>
      </w:r>
      <w:r w:rsidR="00AB1280" w:rsidRPr="006768B6">
        <w:rPr>
          <w:rStyle w:val="c5c3"/>
          <w:color w:val="000000"/>
        </w:rPr>
        <w:t xml:space="preserve"> Джека </w:t>
      </w:r>
      <w:proofErr w:type="spellStart"/>
      <w:r w:rsidR="00AB1280" w:rsidRPr="006768B6">
        <w:rPr>
          <w:rStyle w:val="c5c3"/>
          <w:color w:val="000000"/>
        </w:rPr>
        <w:t>Хамма</w:t>
      </w:r>
      <w:proofErr w:type="spellEnd"/>
      <w:r w:rsidR="00AB1280" w:rsidRPr="006768B6">
        <w:rPr>
          <w:rStyle w:val="c5c3"/>
          <w:color w:val="000000"/>
        </w:rPr>
        <w:t>.</w:t>
      </w:r>
    </w:p>
    <w:p w:rsidR="00B91B61" w:rsidRPr="006768B6" w:rsidRDefault="00B91B61" w:rsidP="007A135F">
      <w:pPr>
        <w:pStyle w:val="2"/>
        <w:rPr>
          <w:rStyle w:val="c5c3"/>
          <w:color w:val="000000"/>
        </w:rPr>
      </w:pPr>
      <w:r w:rsidRPr="006768B6">
        <w:rPr>
          <w:rStyle w:val="c5c3"/>
          <w:color w:val="000000"/>
        </w:rPr>
        <w:t xml:space="preserve">Информационная справка. </w:t>
      </w:r>
    </w:p>
    <w:p w:rsidR="00CD0084" w:rsidRPr="006768B6" w:rsidRDefault="00B91B61" w:rsidP="007A135F">
      <w:pPr>
        <w:pStyle w:val="a8"/>
        <w:rPr>
          <w:rStyle w:val="c5c3"/>
          <w:color w:val="000000"/>
        </w:rPr>
      </w:pPr>
      <w:r w:rsidRPr="006768B6">
        <w:rPr>
          <w:rStyle w:val="c5c3"/>
          <w:color w:val="000000"/>
        </w:rPr>
        <w:t>На заре развития человеческой культуры первобытный африканский охотник  использовал силуэтный способ изображения в наскальных рисунках. Шедевр прошлого – три танцующие фигурки из наскальн</w:t>
      </w:r>
      <w:r w:rsidR="00CE706C" w:rsidRPr="006768B6">
        <w:rPr>
          <w:rStyle w:val="c5c3"/>
          <w:color w:val="000000"/>
        </w:rPr>
        <w:t xml:space="preserve">ых росписей Южной Африки.   </w:t>
      </w:r>
      <w:r w:rsidRPr="006768B6">
        <w:rPr>
          <w:rStyle w:val="c5c3"/>
          <w:color w:val="000000"/>
        </w:rPr>
        <w:t xml:space="preserve">«И совершенно не интересует нас, кто эти человечки, мужчины </w:t>
      </w:r>
      <w:r w:rsidR="00CA41C2" w:rsidRPr="006768B6">
        <w:rPr>
          <w:rStyle w:val="c5c3"/>
          <w:color w:val="000000"/>
        </w:rPr>
        <w:t>или женщины, где то происходит, мы буквально заворожены гармонией линий и пятен, удив</w:t>
      </w:r>
      <w:r w:rsidR="00B8508F" w:rsidRPr="006768B6">
        <w:rPr>
          <w:rStyle w:val="c5c3"/>
          <w:color w:val="000000"/>
        </w:rPr>
        <w:t>ительной ритмикой изображения» [</w:t>
      </w:r>
      <w:r w:rsidR="00177BC8" w:rsidRPr="006768B6">
        <w:rPr>
          <w:rStyle w:val="c5c3"/>
          <w:color w:val="000000"/>
        </w:rPr>
        <w:t>13, с.</w:t>
      </w:r>
      <w:r w:rsidR="00B8508F" w:rsidRPr="006768B6">
        <w:rPr>
          <w:rStyle w:val="c5c3"/>
          <w:color w:val="000000"/>
        </w:rPr>
        <w:t>3</w:t>
      </w:r>
      <w:r w:rsidR="00177BC8" w:rsidRPr="006768B6">
        <w:rPr>
          <w:rStyle w:val="c5c3"/>
          <w:color w:val="000000"/>
        </w:rPr>
        <w:t>4</w:t>
      </w:r>
      <w:r w:rsidR="00B8508F" w:rsidRPr="006768B6">
        <w:rPr>
          <w:rStyle w:val="c5c3"/>
          <w:color w:val="000000"/>
        </w:rPr>
        <w:t>]</w:t>
      </w:r>
      <w:r w:rsidR="00CA41C2" w:rsidRPr="006768B6">
        <w:rPr>
          <w:rStyle w:val="c5c3"/>
          <w:color w:val="000000"/>
        </w:rPr>
        <w:t xml:space="preserve">. </w:t>
      </w:r>
    </w:p>
    <w:p w:rsidR="00907824" w:rsidRPr="006768B6" w:rsidRDefault="00CA41C2" w:rsidP="007A135F">
      <w:pPr>
        <w:pStyle w:val="a8"/>
        <w:rPr>
          <w:rStyle w:val="c5c3"/>
          <w:color w:val="000000"/>
        </w:rPr>
      </w:pPr>
      <w:r w:rsidRPr="006768B6">
        <w:rPr>
          <w:rStyle w:val="c5c3"/>
          <w:color w:val="000000"/>
        </w:rPr>
        <w:t xml:space="preserve">В середине </w:t>
      </w:r>
      <w:r w:rsidRPr="006768B6">
        <w:rPr>
          <w:rStyle w:val="c5c3"/>
          <w:color w:val="000000"/>
          <w:lang w:val="en-US"/>
        </w:rPr>
        <w:t>XVIII</w:t>
      </w:r>
      <w:r w:rsidRPr="006768B6">
        <w:rPr>
          <w:rStyle w:val="c5c3"/>
          <w:color w:val="000000"/>
        </w:rPr>
        <w:t xml:space="preserve"> века, во Франции </w:t>
      </w:r>
      <w:r w:rsidR="003A4967" w:rsidRPr="006768B6">
        <w:rPr>
          <w:rStyle w:val="c5c3"/>
          <w:color w:val="000000"/>
        </w:rPr>
        <w:t>появилось</w:t>
      </w:r>
      <w:r w:rsidRPr="006768B6">
        <w:rPr>
          <w:rStyle w:val="c5c3"/>
          <w:color w:val="000000"/>
        </w:rPr>
        <w:t xml:space="preserve"> название  «силуэт», от имени государственного министра при дворе Людовика </w:t>
      </w:r>
      <w:r w:rsidRPr="006768B6">
        <w:rPr>
          <w:rStyle w:val="c5c3"/>
          <w:color w:val="000000"/>
          <w:lang w:val="en-US"/>
        </w:rPr>
        <w:t>XV</w:t>
      </w:r>
      <w:r w:rsidRPr="006768B6">
        <w:rPr>
          <w:rStyle w:val="c5c3"/>
          <w:color w:val="000000"/>
        </w:rPr>
        <w:t xml:space="preserve"> </w:t>
      </w:r>
      <w:proofErr w:type="spellStart"/>
      <w:r w:rsidRPr="006768B6">
        <w:rPr>
          <w:rStyle w:val="c5c3"/>
          <w:color w:val="000000"/>
        </w:rPr>
        <w:t>Энтьена</w:t>
      </w:r>
      <w:proofErr w:type="spellEnd"/>
      <w:r w:rsidRPr="006768B6">
        <w:rPr>
          <w:rStyle w:val="c5c3"/>
          <w:color w:val="000000"/>
        </w:rPr>
        <w:t xml:space="preserve"> де </w:t>
      </w:r>
      <w:proofErr w:type="spellStart"/>
      <w:r w:rsidRPr="006768B6">
        <w:rPr>
          <w:rStyle w:val="c5c3"/>
          <w:color w:val="000000"/>
        </w:rPr>
        <w:t>Силуэтта</w:t>
      </w:r>
      <w:proofErr w:type="spellEnd"/>
      <w:r w:rsidRPr="006768B6">
        <w:rPr>
          <w:rStyle w:val="c5c3"/>
          <w:color w:val="000000"/>
        </w:rPr>
        <w:t xml:space="preserve"> (1709 – 1767). В одних источниках сообщается, что министр увлекался вырезанием. В других сообщается, что его карикатурный,  профильный  портрет,  напечатанный  в газете, дал существующее название всем </w:t>
      </w:r>
      <w:proofErr w:type="spellStart"/>
      <w:r w:rsidRPr="006768B6">
        <w:rPr>
          <w:rStyle w:val="c5c3"/>
          <w:color w:val="000000"/>
        </w:rPr>
        <w:t>однотоновым</w:t>
      </w:r>
      <w:proofErr w:type="spellEnd"/>
      <w:r w:rsidRPr="006768B6">
        <w:rPr>
          <w:rStyle w:val="c5c3"/>
          <w:color w:val="000000"/>
        </w:rPr>
        <w:t xml:space="preserve"> изображениям.  В эпоху Екатерины </w:t>
      </w:r>
      <w:r w:rsidRPr="006768B6">
        <w:rPr>
          <w:rStyle w:val="c5c3"/>
          <w:color w:val="000000"/>
          <w:lang w:val="en-US"/>
        </w:rPr>
        <w:t>II</w:t>
      </w:r>
      <w:r w:rsidRPr="006768B6">
        <w:rPr>
          <w:rStyle w:val="c5c3"/>
          <w:color w:val="000000"/>
        </w:rPr>
        <w:t xml:space="preserve"> парижскому мастеру </w:t>
      </w:r>
      <w:proofErr w:type="spellStart"/>
      <w:r w:rsidRPr="006768B6">
        <w:rPr>
          <w:rStyle w:val="c5c3"/>
          <w:color w:val="000000"/>
        </w:rPr>
        <w:t>Сидо</w:t>
      </w:r>
      <w:proofErr w:type="spellEnd"/>
      <w:r w:rsidRPr="006768B6">
        <w:rPr>
          <w:rStyle w:val="c5c3"/>
          <w:color w:val="000000"/>
        </w:rPr>
        <w:t xml:space="preserve">, </w:t>
      </w:r>
      <w:proofErr w:type="spellStart"/>
      <w:r w:rsidRPr="006768B6">
        <w:rPr>
          <w:rStyle w:val="c5c3"/>
          <w:color w:val="000000"/>
        </w:rPr>
        <w:t>позже</w:t>
      </w:r>
      <w:proofErr w:type="gramStart"/>
      <w:r w:rsidRPr="006768B6">
        <w:rPr>
          <w:rStyle w:val="c5c3"/>
          <w:color w:val="000000"/>
        </w:rPr>
        <w:t>,м</w:t>
      </w:r>
      <w:proofErr w:type="gramEnd"/>
      <w:r w:rsidRPr="006768B6">
        <w:rPr>
          <w:rStyle w:val="c5c3"/>
          <w:color w:val="000000"/>
        </w:rPr>
        <w:t>астер</w:t>
      </w:r>
      <w:proofErr w:type="spellEnd"/>
      <w:r w:rsidRPr="006768B6">
        <w:rPr>
          <w:rStyle w:val="c5c3"/>
          <w:color w:val="000000"/>
        </w:rPr>
        <w:t xml:space="preserve"> сложных многофигурных композиций, адъютант А.В. Суворова  </w:t>
      </w:r>
      <w:proofErr w:type="spellStart"/>
      <w:r w:rsidRPr="006768B6">
        <w:rPr>
          <w:rStyle w:val="c5c3"/>
          <w:color w:val="000000"/>
        </w:rPr>
        <w:t>Иоган</w:t>
      </w:r>
      <w:proofErr w:type="spellEnd"/>
      <w:r w:rsidRPr="006768B6">
        <w:rPr>
          <w:rStyle w:val="c5c3"/>
          <w:color w:val="000000"/>
        </w:rPr>
        <w:t xml:space="preserve"> Фридрих </w:t>
      </w:r>
      <w:proofErr w:type="spellStart"/>
      <w:r w:rsidRPr="006768B6">
        <w:rPr>
          <w:rStyle w:val="c5c3"/>
          <w:color w:val="000000"/>
        </w:rPr>
        <w:t>Антинг</w:t>
      </w:r>
      <w:proofErr w:type="spellEnd"/>
      <w:r w:rsidRPr="006768B6">
        <w:rPr>
          <w:rStyle w:val="c5c3"/>
          <w:color w:val="000000"/>
        </w:rPr>
        <w:t xml:space="preserve">. В начале </w:t>
      </w:r>
      <w:r w:rsidRPr="006768B6">
        <w:rPr>
          <w:rStyle w:val="c5c3"/>
          <w:color w:val="000000"/>
          <w:lang w:val="en-US"/>
        </w:rPr>
        <w:t>XIX</w:t>
      </w:r>
      <w:r w:rsidRPr="006768B6">
        <w:rPr>
          <w:rStyle w:val="c5c3"/>
          <w:color w:val="000000"/>
        </w:rPr>
        <w:t xml:space="preserve"> века жанровый силуэт на темы Отечественной  войны 1812 года граф Фёдор Толстой, известно неповторимое мастерство силуэтных натурных зарисовок Елизаветы </w:t>
      </w:r>
      <w:proofErr w:type="spellStart"/>
      <w:r w:rsidRPr="006768B6">
        <w:rPr>
          <w:rStyle w:val="c5c3"/>
          <w:color w:val="000000"/>
        </w:rPr>
        <w:t>Бем</w:t>
      </w:r>
      <w:proofErr w:type="spellEnd"/>
      <w:r w:rsidRPr="006768B6">
        <w:rPr>
          <w:rStyle w:val="c5c3"/>
          <w:color w:val="000000"/>
        </w:rPr>
        <w:t xml:space="preserve">. В </w:t>
      </w:r>
      <w:r w:rsidRPr="006768B6">
        <w:rPr>
          <w:rStyle w:val="c5c3"/>
          <w:color w:val="000000"/>
          <w:lang w:val="en-US"/>
        </w:rPr>
        <w:t>XX</w:t>
      </w:r>
      <w:r w:rsidRPr="006768B6">
        <w:rPr>
          <w:rStyle w:val="c5c3"/>
          <w:color w:val="000000"/>
        </w:rPr>
        <w:t xml:space="preserve">  веке в России Е.С.Кругликова превратила силуэт в самостоятельный жанр искусства, оставила обширное наследие. Скромный вид графики имеет богатейшие возможности для творческого воображения и ра</w:t>
      </w:r>
      <w:r w:rsidR="00D14CA2" w:rsidRPr="006768B6">
        <w:rPr>
          <w:rStyle w:val="c5c3"/>
          <w:color w:val="000000"/>
        </w:rPr>
        <w:t xml:space="preserve">звития зрелых и юных художников, учит понимать </w:t>
      </w:r>
      <w:r w:rsidR="006010ED" w:rsidRPr="006768B6">
        <w:rPr>
          <w:rStyle w:val="c5c3"/>
          <w:color w:val="000000"/>
        </w:rPr>
        <w:t>характер фигуры в набросках.</w:t>
      </w:r>
    </w:p>
    <w:p w:rsidR="002378B1" w:rsidRPr="006768B6" w:rsidRDefault="002378B1" w:rsidP="007A135F">
      <w:pPr>
        <w:pStyle w:val="2"/>
        <w:rPr>
          <w:rStyle w:val="c5c3"/>
          <w:color w:val="000000"/>
        </w:rPr>
      </w:pPr>
      <w:r w:rsidRPr="006768B6">
        <w:rPr>
          <w:rStyle w:val="c5c3"/>
          <w:color w:val="000000"/>
        </w:rPr>
        <w:t xml:space="preserve">Наброски фронтовых художников. </w:t>
      </w:r>
    </w:p>
    <w:p w:rsidR="002378B1" w:rsidRPr="006768B6" w:rsidRDefault="004121F2" w:rsidP="007A135F">
      <w:pPr>
        <w:pStyle w:val="a8"/>
        <w:rPr>
          <w:rStyle w:val="c5c3"/>
          <w:color w:val="000000"/>
        </w:rPr>
      </w:pPr>
      <w:r w:rsidRPr="006768B6">
        <w:rPr>
          <w:rStyle w:val="c5c3"/>
          <w:color w:val="000000"/>
        </w:rPr>
        <w:t xml:space="preserve">В наши дни актуально </w:t>
      </w:r>
      <w:r w:rsidR="007460D3" w:rsidRPr="006768B6">
        <w:rPr>
          <w:rStyle w:val="c5c3"/>
          <w:color w:val="000000"/>
        </w:rPr>
        <w:t xml:space="preserve">знакомить детей с </w:t>
      </w:r>
      <w:r w:rsidRPr="006768B6">
        <w:rPr>
          <w:rStyle w:val="c5c3"/>
          <w:color w:val="000000"/>
        </w:rPr>
        <w:t xml:space="preserve"> творчество</w:t>
      </w:r>
      <w:r w:rsidR="007460D3" w:rsidRPr="006768B6">
        <w:rPr>
          <w:rStyle w:val="c5c3"/>
          <w:color w:val="000000"/>
        </w:rPr>
        <w:t>м</w:t>
      </w:r>
      <w:r w:rsidRPr="006768B6">
        <w:rPr>
          <w:rStyle w:val="c5c3"/>
          <w:color w:val="000000"/>
        </w:rPr>
        <w:t xml:space="preserve"> фронтовых </w:t>
      </w:r>
      <w:r w:rsidR="007460D3" w:rsidRPr="006768B6">
        <w:rPr>
          <w:rStyle w:val="c5c3"/>
          <w:color w:val="000000"/>
        </w:rPr>
        <w:t>художников.</w:t>
      </w:r>
      <w:r w:rsidR="001C20F2">
        <w:rPr>
          <w:rStyle w:val="c5c3"/>
          <w:color w:val="000000"/>
        </w:rPr>
        <w:t xml:space="preserve"> Один из</w:t>
      </w:r>
      <w:r w:rsidR="007460D3" w:rsidRPr="006768B6">
        <w:rPr>
          <w:rStyle w:val="c5c3"/>
          <w:color w:val="000000"/>
        </w:rPr>
        <w:t xml:space="preserve"> </w:t>
      </w:r>
      <w:r w:rsidR="001C20F2">
        <w:rPr>
          <w:rStyle w:val="c5c3"/>
          <w:color w:val="000000"/>
        </w:rPr>
        <w:t xml:space="preserve"> них </w:t>
      </w:r>
      <w:r w:rsidR="00943CFD">
        <w:rPr>
          <w:rStyle w:val="c5c3"/>
          <w:color w:val="000000"/>
        </w:rPr>
        <w:t>Анатолий Кокорин</w:t>
      </w:r>
      <w:r w:rsidR="00557029">
        <w:rPr>
          <w:rStyle w:val="c5c3"/>
          <w:color w:val="000000"/>
        </w:rPr>
        <w:t>.</w:t>
      </w:r>
      <w:r w:rsidR="00943CFD">
        <w:rPr>
          <w:rStyle w:val="c5c3"/>
          <w:color w:val="000000"/>
        </w:rPr>
        <w:t xml:space="preserve"> </w:t>
      </w:r>
      <w:r w:rsidR="001523B7">
        <w:rPr>
          <w:rStyle w:val="c5c3"/>
          <w:color w:val="000000"/>
        </w:rPr>
        <w:t>«Война обострила чувства художника,</w:t>
      </w:r>
      <w:r w:rsidR="004E451E">
        <w:rPr>
          <w:rStyle w:val="c5c3"/>
          <w:color w:val="000000"/>
        </w:rPr>
        <w:t xml:space="preserve"> научила ценить каждое</w:t>
      </w:r>
      <w:r w:rsidR="00097BF3">
        <w:rPr>
          <w:rStyle w:val="c5c3"/>
          <w:color w:val="000000"/>
        </w:rPr>
        <w:t xml:space="preserve"> мгновение жизни, определила с большой ясностью цель; </w:t>
      </w:r>
      <w:r w:rsidR="00D875D0">
        <w:rPr>
          <w:rStyle w:val="c5c3"/>
          <w:color w:val="000000"/>
        </w:rPr>
        <w:t>рассказать о ценности и красоте мира во всём многообразии её проявлений</w:t>
      </w:r>
      <w:r w:rsidR="0098479B">
        <w:rPr>
          <w:rStyle w:val="c5c3"/>
          <w:color w:val="000000"/>
        </w:rPr>
        <w:t xml:space="preserve">…» </w:t>
      </w:r>
      <w:r w:rsidR="0098479B" w:rsidRPr="0098479B">
        <w:rPr>
          <w:rStyle w:val="c5c3"/>
          <w:color w:val="000000"/>
        </w:rPr>
        <w:t>[15,</w:t>
      </w:r>
      <w:r w:rsidR="00735E29">
        <w:rPr>
          <w:rStyle w:val="c5c3"/>
          <w:color w:val="000000"/>
        </w:rPr>
        <w:t xml:space="preserve"> </w:t>
      </w:r>
      <w:r w:rsidR="0098479B">
        <w:rPr>
          <w:rStyle w:val="c5c3"/>
          <w:color w:val="000000"/>
        </w:rPr>
        <w:t>с</w:t>
      </w:r>
      <w:r w:rsidR="00735E29">
        <w:rPr>
          <w:rStyle w:val="c5c3"/>
          <w:color w:val="000000"/>
        </w:rPr>
        <w:t>.4</w:t>
      </w:r>
      <w:r w:rsidR="00735E29" w:rsidRPr="00943CFD">
        <w:rPr>
          <w:rStyle w:val="c5c3"/>
          <w:color w:val="000000"/>
        </w:rPr>
        <w:t>]</w:t>
      </w:r>
      <w:r w:rsidR="0098479B">
        <w:rPr>
          <w:rStyle w:val="c5c3"/>
          <w:color w:val="000000"/>
        </w:rPr>
        <w:t>.</w:t>
      </w:r>
      <w:r w:rsidR="00557029">
        <w:rPr>
          <w:rStyle w:val="c5c3"/>
          <w:color w:val="000000"/>
        </w:rPr>
        <w:t xml:space="preserve"> </w:t>
      </w:r>
      <w:r w:rsidR="004A02F2">
        <w:rPr>
          <w:rStyle w:val="c5c3"/>
          <w:color w:val="000000"/>
        </w:rPr>
        <w:t>В Берлине  встретил победу Леонид Сой</w:t>
      </w:r>
      <w:r w:rsidR="00F879D4">
        <w:rPr>
          <w:rStyle w:val="c5c3"/>
          <w:color w:val="000000"/>
        </w:rPr>
        <w:t>фертис. «</w:t>
      </w:r>
      <w:r w:rsidR="00FB1EAD">
        <w:rPr>
          <w:rStyle w:val="c5c3"/>
          <w:color w:val="000000"/>
        </w:rPr>
        <w:t xml:space="preserve">Вероятно, точнее назвать художника </w:t>
      </w:r>
      <w:r w:rsidR="00E67484">
        <w:rPr>
          <w:rStyle w:val="c5c3"/>
          <w:color w:val="000000"/>
        </w:rPr>
        <w:t xml:space="preserve"> летописцем военного быта,</w:t>
      </w:r>
      <w:r w:rsidR="00361C92">
        <w:rPr>
          <w:rStyle w:val="c5c3"/>
          <w:color w:val="000000"/>
        </w:rPr>
        <w:t xml:space="preserve"> который постоянно соседствовал со смертью, страданием, подвигом</w:t>
      </w:r>
      <w:proofErr w:type="gramStart"/>
      <w:r w:rsidR="00361C92">
        <w:rPr>
          <w:rStyle w:val="c5c3"/>
          <w:color w:val="000000"/>
        </w:rPr>
        <w:t>.</w:t>
      </w:r>
      <w:r w:rsidR="00397A70">
        <w:rPr>
          <w:rStyle w:val="c5c3"/>
          <w:color w:val="000000"/>
        </w:rPr>
        <w:t>»</w:t>
      </w:r>
      <w:r w:rsidR="00557029">
        <w:rPr>
          <w:rStyle w:val="c5c3"/>
          <w:color w:val="000000"/>
        </w:rPr>
        <w:t xml:space="preserve"> </w:t>
      </w:r>
      <w:r w:rsidR="00397A70" w:rsidRPr="00397A70">
        <w:rPr>
          <w:rStyle w:val="c5c3"/>
          <w:color w:val="000000"/>
        </w:rPr>
        <w:t>[</w:t>
      </w:r>
      <w:proofErr w:type="gramEnd"/>
      <w:r w:rsidR="00220BFB">
        <w:rPr>
          <w:rStyle w:val="c5c3"/>
          <w:color w:val="000000"/>
        </w:rPr>
        <w:t>16,</w:t>
      </w:r>
      <w:r w:rsidR="00220BFB">
        <w:rPr>
          <w:rStyle w:val="c5c3"/>
          <w:color w:val="000000"/>
          <w:lang w:val="en-US"/>
        </w:rPr>
        <w:t>c</w:t>
      </w:r>
      <w:r w:rsidR="00220BFB">
        <w:rPr>
          <w:rStyle w:val="c5c3"/>
          <w:color w:val="000000"/>
        </w:rPr>
        <w:t>.</w:t>
      </w:r>
      <w:r w:rsidR="00220BFB" w:rsidRPr="00220BFB">
        <w:rPr>
          <w:rStyle w:val="c5c3"/>
          <w:color w:val="000000"/>
        </w:rPr>
        <w:t>9]</w:t>
      </w:r>
      <w:r w:rsidR="00220BFB">
        <w:rPr>
          <w:rStyle w:val="c5c3"/>
          <w:color w:val="000000"/>
        </w:rPr>
        <w:t>.</w:t>
      </w:r>
      <w:r w:rsidR="002257E3">
        <w:rPr>
          <w:rStyle w:val="c5c3"/>
          <w:color w:val="000000"/>
        </w:rPr>
        <w:t xml:space="preserve"> Сойфертис показал будничный</w:t>
      </w:r>
      <w:r w:rsidR="00743EE4">
        <w:rPr>
          <w:rStyle w:val="c5c3"/>
          <w:color w:val="000000"/>
        </w:rPr>
        <w:t>, повседневный, всенародный героизм.</w:t>
      </w:r>
      <w:r w:rsidR="0098479B" w:rsidRPr="0098479B">
        <w:rPr>
          <w:rStyle w:val="c5c3"/>
          <w:color w:val="000000"/>
        </w:rPr>
        <w:t xml:space="preserve"> </w:t>
      </w:r>
      <w:r w:rsidR="002378B1" w:rsidRPr="006768B6">
        <w:rPr>
          <w:rStyle w:val="c5c3"/>
          <w:color w:val="000000"/>
        </w:rPr>
        <w:t xml:space="preserve">Во </w:t>
      </w:r>
      <w:r w:rsidR="00CE706C" w:rsidRPr="006768B6">
        <w:rPr>
          <w:rStyle w:val="c5c3"/>
          <w:color w:val="000000"/>
        </w:rPr>
        <w:t xml:space="preserve">время </w:t>
      </w:r>
      <w:r w:rsidR="002378B1" w:rsidRPr="006768B6">
        <w:rPr>
          <w:rStyle w:val="c5c3"/>
          <w:color w:val="000000"/>
        </w:rPr>
        <w:t>Великой Отечественной войны фронтовые художники использовали все возможности рисовать. Именно набросок был самым возможным видом самовыражения и сохранения истории. Хотя тогда об этом не думали. Просто оче</w:t>
      </w:r>
      <w:r w:rsidR="0001285D">
        <w:rPr>
          <w:rStyle w:val="c5c3"/>
          <w:color w:val="000000"/>
        </w:rPr>
        <w:t>нь ценили каждый день, час,</w:t>
      </w:r>
      <w:r w:rsidR="002378B1" w:rsidRPr="006768B6">
        <w:rPr>
          <w:rStyle w:val="c5c3"/>
          <w:color w:val="000000"/>
        </w:rPr>
        <w:t xml:space="preserve"> мгновение</w:t>
      </w:r>
      <w:r w:rsidR="0001285D">
        <w:rPr>
          <w:rStyle w:val="c5c3"/>
          <w:color w:val="000000"/>
        </w:rPr>
        <w:t>.</w:t>
      </w:r>
      <w:r w:rsidR="002378B1" w:rsidRPr="006768B6">
        <w:rPr>
          <w:rStyle w:val="c5c3"/>
          <w:color w:val="000000"/>
        </w:rPr>
        <w:t xml:space="preserve"> Рисовали, на чём придётся и чем придётся. В основном углём, его можно было всегда найти. Через 70 лет  фронтовые наброски  очень живые, выразительные, незаменимый исторический   документ человеческого тепла,</w:t>
      </w:r>
      <w:r w:rsidR="007F6B83" w:rsidRPr="006768B6">
        <w:rPr>
          <w:rStyle w:val="c5c3"/>
          <w:color w:val="000000"/>
        </w:rPr>
        <w:t xml:space="preserve"> любовь и уважение </w:t>
      </w:r>
      <w:r w:rsidR="003B4862" w:rsidRPr="006768B6">
        <w:rPr>
          <w:rStyle w:val="c5c3"/>
          <w:color w:val="000000"/>
        </w:rPr>
        <w:t xml:space="preserve">к ветеранам войны, своим прадедам, простым людям, </w:t>
      </w:r>
      <w:r w:rsidR="002378B1" w:rsidRPr="006768B6">
        <w:rPr>
          <w:rStyle w:val="c5c3"/>
          <w:color w:val="000000"/>
        </w:rPr>
        <w:t xml:space="preserve"> учебное пособие  для юных художников.</w:t>
      </w:r>
    </w:p>
    <w:p w:rsidR="002378B1" w:rsidRPr="006768B6" w:rsidRDefault="002378B1" w:rsidP="007A135F">
      <w:pPr>
        <w:pStyle w:val="2"/>
        <w:rPr>
          <w:rStyle w:val="c5c3"/>
          <w:b w:val="0"/>
          <w:color w:val="000000"/>
        </w:rPr>
      </w:pPr>
      <w:r w:rsidRPr="006768B6">
        <w:rPr>
          <w:rStyle w:val="c5c3"/>
          <w:color w:val="000000"/>
        </w:rPr>
        <w:t>Основные пропорции фигуры человека.</w:t>
      </w:r>
    </w:p>
    <w:p w:rsidR="002378B1" w:rsidRDefault="002378B1" w:rsidP="007A135F">
      <w:pPr>
        <w:pStyle w:val="a8"/>
        <w:rPr>
          <w:rStyle w:val="c5c3"/>
          <w:color w:val="000000"/>
        </w:rPr>
      </w:pPr>
      <w:r w:rsidRPr="006768B6">
        <w:rPr>
          <w:rStyle w:val="c5c3"/>
          <w:color w:val="000000"/>
        </w:rPr>
        <w:t xml:space="preserve">За единицу измерения человеческого тела принимается «длина головы». У всех людей есть свои физические особенности. Большинство предпочитают пропорции 1: 8. Рассмотрим  таблицы и  схемы рисования фигуры человека    Джека  </w:t>
      </w:r>
      <w:proofErr w:type="spellStart"/>
      <w:r w:rsidRPr="006768B6">
        <w:rPr>
          <w:rStyle w:val="c5c3"/>
          <w:color w:val="000000"/>
        </w:rPr>
        <w:t>Хамма</w:t>
      </w:r>
      <w:proofErr w:type="spellEnd"/>
      <w:r w:rsidRPr="006768B6">
        <w:rPr>
          <w:rStyle w:val="c5c3"/>
          <w:color w:val="000000"/>
        </w:rPr>
        <w:t>: пропорции, упрощённая фигура, построение фигур</w:t>
      </w:r>
      <w:r w:rsidR="005F0C55" w:rsidRPr="006768B6">
        <w:rPr>
          <w:rStyle w:val="c5c3"/>
          <w:color w:val="000000"/>
        </w:rPr>
        <w:t>ы методом двойного треугольника, особенности мужской и женской фигуры.</w:t>
      </w:r>
    </w:p>
    <w:p w:rsidR="00907824" w:rsidRPr="006768B6" w:rsidRDefault="00907824" w:rsidP="007A135F">
      <w:pPr>
        <w:pStyle w:val="2"/>
        <w:rPr>
          <w:rStyle w:val="c5c3"/>
          <w:color w:val="000000"/>
        </w:rPr>
      </w:pPr>
      <w:r w:rsidRPr="006768B6">
        <w:rPr>
          <w:rStyle w:val="c5c3"/>
          <w:color w:val="000000"/>
        </w:rPr>
        <w:t>Техника рисования углём.</w:t>
      </w:r>
    </w:p>
    <w:p w:rsidR="00907824" w:rsidRDefault="00907824" w:rsidP="007A135F">
      <w:pPr>
        <w:pStyle w:val="a8"/>
        <w:rPr>
          <w:rStyle w:val="c5c3"/>
          <w:color w:val="000000"/>
        </w:rPr>
      </w:pPr>
      <w:r w:rsidRPr="006768B6">
        <w:rPr>
          <w:rStyle w:val="c5c3"/>
          <w:color w:val="000000"/>
        </w:rPr>
        <w:t>Наиболее простой способ рисования углём  - это сочетание тонких линий с</w:t>
      </w:r>
      <w:r w:rsidRPr="006768B6">
        <w:rPr>
          <w:rStyle w:val="c5c3"/>
          <w:b/>
          <w:color w:val="000000"/>
        </w:rPr>
        <w:t xml:space="preserve"> </w:t>
      </w:r>
      <w:r w:rsidRPr="006768B6">
        <w:rPr>
          <w:rStyle w:val="c5c3"/>
          <w:color w:val="000000"/>
        </w:rPr>
        <w:t xml:space="preserve">наиболее широкими штрихами на обычной  рисовальной бумаге. Затемнить тон  можно при помощи  наиболее сильного нажима. Острым кончиком  твёрдого угольного карандаша выполняются  более чёткие линии. Для создания мягких, нежных тонов нужно использовать разной твёрдости угольный карандаш. В рисовании мягкими материалами используется растирка (рукой, бумагой, ватой, тряпочкой или специальной растушевкой).  Бумага для мягких материалов   должна быть  плотной, белой или тонированной.  Бумага с шероховатой или рифлёной поверхностью даёт более живую линию лучше держит мягкий материал. Уголь – очень подвижный, самый тёмный из всех мягких материалов, имеет приятную матовую поверхность, большой тональный диапазон. Сангина – имеет небольшой тональный диапазон красно – коричневого тона, отличается воздушностью, мягкостью, тонкими тональными переходами. Мягкими материалами можно работать плашмя, торцом, ребром, остриём. Рисунки желательно закрепить  специальным фиксатором или лаком. </w:t>
      </w:r>
    </w:p>
    <w:p w:rsidR="002378B1" w:rsidRPr="006768B6" w:rsidRDefault="002378B1" w:rsidP="007A135F">
      <w:pPr>
        <w:pStyle w:val="2"/>
        <w:rPr>
          <w:rStyle w:val="c5c3"/>
          <w:b w:val="0"/>
          <w:color w:val="000000"/>
        </w:rPr>
      </w:pPr>
      <w:r w:rsidRPr="006768B6">
        <w:rPr>
          <w:rStyle w:val="c5c3"/>
          <w:color w:val="000000"/>
        </w:rPr>
        <w:lastRenderedPageBreak/>
        <w:t>Ход урока.</w:t>
      </w:r>
    </w:p>
    <w:p w:rsidR="008050C3" w:rsidRPr="006768B6" w:rsidRDefault="002378B1" w:rsidP="007A135F">
      <w:pPr>
        <w:pStyle w:val="a8"/>
        <w:rPr>
          <w:rStyle w:val="c5c3"/>
          <w:color w:val="000000"/>
        </w:rPr>
      </w:pPr>
      <w:r w:rsidRPr="006768B6">
        <w:rPr>
          <w:rStyle w:val="c5c3"/>
          <w:color w:val="000000"/>
        </w:rPr>
        <w:t xml:space="preserve">Прежде чем приступить к непосредственному выполнению задания  вспомним построение фигуры человека. </w:t>
      </w:r>
      <w:r w:rsidR="00F4151C">
        <w:rPr>
          <w:rStyle w:val="c5c3"/>
          <w:color w:val="000000"/>
        </w:rPr>
        <w:t>«</w:t>
      </w:r>
      <w:r w:rsidRPr="006768B6">
        <w:rPr>
          <w:rStyle w:val="c5c3"/>
          <w:color w:val="000000"/>
        </w:rPr>
        <w:t>Для определения основных пропорций используем свой карандаш.  …Если, к примеру, вам нужно проверить расстояние от талии натурщика до верха его головы, держите карандаш в</w:t>
      </w:r>
      <w:r w:rsidR="008050C3" w:rsidRPr="006768B6">
        <w:rPr>
          <w:rStyle w:val="c5c3"/>
          <w:color w:val="000000"/>
        </w:rPr>
        <w:t xml:space="preserve"> вытянутой руке так, чтобы большой палец был обращён к вам. Потом закрыв один глаз, выровняйте кончик карандаша с макушкой человека, а ноготь большого пальца передвиньте на уровень  его талии. Не отрывая большого пальца, перенесите измеренную длину на бумагу: Тем же методом можно измерить и ширину человеческой фигуры, А для замера рук и ног; образующих  какой – то угол с телом, наклоняйте карандаш под соответствующим углом</w:t>
      </w:r>
      <w:r w:rsidR="00F4151C">
        <w:rPr>
          <w:rStyle w:val="c5c3"/>
          <w:color w:val="000000"/>
        </w:rPr>
        <w:t>»</w:t>
      </w:r>
      <w:r w:rsidR="008050C3" w:rsidRPr="006768B6">
        <w:rPr>
          <w:rStyle w:val="c5c3"/>
          <w:color w:val="000000"/>
        </w:rPr>
        <w:t xml:space="preserve"> </w:t>
      </w:r>
      <w:r w:rsidR="00130CAE">
        <w:rPr>
          <w:rStyle w:val="c5c3"/>
          <w:color w:val="000000"/>
        </w:rPr>
        <w:t>[</w:t>
      </w:r>
      <w:r w:rsidR="005D342A">
        <w:rPr>
          <w:rStyle w:val="c5c3"/>
          <w:color w:val="000000"/>
        </w:rPr>
        <w:t xml:space="preserve">14, </w:t>
      </w:r>
      <w:r w:rsidR="00130CAE">
        <w:rPr>
          <w:rStyle w:val="c5c3"/>
          <w:color w:val="000000"/>
        </w:rPr>
        <w:t>с.468</w:t>
      </w:r>
      <w:r w:rsidR="00130CAE" w:rsidRPr="00130CAE">
        <w:rPr>
          <w:rStyle w:val="c5c3"/>
          <w:color w:val="000000"/>
        </w:rPr>
        <w:t>]</w:t>
      </w:r>
      <w:r w:rsidR="008050C3" w:rsidRPr="006768B6">
        <w:rPr>
          <w:rStyle w:val="c5c3"/>
          <w:color w:val="000000"/>
        </w:rPr>
        <w:t>.</w:t>
      </w:r>
    </w:p>
    <w:p w:rsidR="008050C3" w:rsidRPr="00736EDE" w:rsidRDefault="00E3665D" w:rsidP="007A135F">
      <w:pPr>
        <w:pStyle w:val="a8"/>
        <w:rPr>
          <w:rStyle w:val="c5c3"/>
          <w:color w:val="000000"/>
        </w:rPr>
      </w:pPr>
      <w:r>
        <w:rPr>
          <w:rStyle w:val="c5c3"/>
          <w:color w:val="000000"/>
        </w:rPr>
        <w:t>У</w:t>
      </w:r>
      <w:r w:rsidR="008050C3" w:rsidRPr="006768B6">
        <w:rPr>
          <w:rStyle w:val="c5c3"/>
          <w:color w:val="000000"/>
        </w:rPr>
        <w:t>мение рисовать человека постигается</w:t>
      </w:r>
      <w:r w:rsidR="00A54903">
        <w:rPr>
          <w:rStyle w:val="c5c3"/>
          <w:color w:val="000000"/>
        </w:rPr>
        <w:t xml:space="preserve"> </w:t>
      </w:r>
      <w:r w:rsidR="008050C3" w:rsidRPr="006768B6">
        <w:rPr>
          <w:rStyle w:val="c5c3"/>
          <w:color w:val="000000"/>
        </w:rPr>
        <w:t>при выполнении сотен набросков с натуры, когда объект перед вами и хорошо видны анатомические соотношения. Нужно только тренировать глаза</w:t>
      </w:r>
      <w:r w:rsidR="00F4151C">
        <w:rPr>
          <w:rStyle w:val="c5c3"/>
          <w:color w:val="000000"/>
        </w:rPr>
        <w:t xml:space="preserve"> переносить на бумагу</w:t>
      </w:r>
      <w:r w:rsidR="00A54903">
        <w:rPr>
          <w:rStyle w:val="c5c3"/>
          <w:color w:val="000000"/>
        </w:rPr>
        <w:t>,</w:t>
      </w:r>
      <w:r w:rsidR="008050C3" w:rsidRPr="006768B6">
        <w:rPr>
          <w:rStyle w:val="c5c3"/>
          <w:color w:val="000000"/>
        </w:rPr>
        <w:t xml:space="preserve"> продолжать, не останавлива</w:t>
      </w:r>
      <w:r w:rsidR="00A54903">
        <w:rPr>
          <w:rStyle w:val="c5c3"/>
          <w:color w:val="000000"/>
        </w:rPr>
        <w:t>ться.</w:t>
      </w:r>
      <w:r w:rsidR="008050C3" w:rsidRPr="006768B6">
        <w:rPr>
          <w:rStyle w:val="c5c3"/>
          <w:color w:val="000000"/>
        </w:rPr>
        <w:t xml:space="preserve"> «Для того чтобы рисовать, нужно правильно смотреть и видеть.  Взгляд обоими глазами на натуру должен быть короткий, но цепкий. Нужно ухватывать целое и «вынимать» маленькую линию или характерный элемент, с помощью которого можно передать изображение. Частые взгляды: натура, бумага, натура, бумага. Смотрим на объект,  смотрим на линию, которую ведёт наша рука. Корректируем и продолжаем даль</w:t>
      </w:r>
      <w:r w:rsidR="000D6AE3">
        <w:rPr>
          <w:rStyle w:val="c5c3"/>
          <w:color w:val="000000"/>
        </w:rPr>
        <w:t>ше в той же последовательности»</w:t>
      </w:r>
      <w:r w:rsidR="006E61AD" w:rsidRPr="00736EDE">
        <w:rPr>
          <w:rStyle w:val="c5c3"/>
          <w:color w:val="000000"/>
        </w:rPr>
        <w:t xml:space="preserve"> </w:t>
      </w:r>
      <w:r w:rsidR="00DC30CB" w:rsidRPr="000D6AE3">
        <w:rPr>
          <w:rStyle w:val="c5c3"/>
          <w:color w:val="000000"/>
        </w:rPr>
        <w:t>[</w:t>
      </w:r>
      <w:r w:rsidR="000D6AE3" w:rsidRPr="000D6AE3">
        <w:rPr>
          <w:rStyle w:val="c5c3"/>
          <w:color w:val="000000"/>
        </w:rPr>
        <w:t>11</w:t>
      </w:r>
      <w:r w:rsidR="005D342A">
        <w:rPr>
          <w:rStyle w:val="c5c3"/>
          <w:color w:val="000000"/>
        </w:rPr>
        <w:t xml:space="preserve">, </w:t>
      </w:r>
      <w:r w:rsidR="00DC30CB">
        <w:rPr>
          <w:rStyle w:val="c5c3"/>
          <w:color w:val="000000"/>
          <w:lang w:val="en-US"/>
        </w:rPr>
        <w:t>c</w:t>
      </w:r>
      <w:r w:rsidR="00DC30CB" w:rsidRPr="000D6AE3">
        <w:rPr>
          <w:rStyle w:val="c5c3"/>
          <w:color w:val="000000"/>
        </w:rPr>
        <w:t>.89]</w:t>
      </w:r>
      <w:r w:rsidR="000D6AE3" w:rsidRPr="000D6AE3">
        <w:rPr>
          <w:rStyle w:val="c5c3"/>
          <w:color w:val="000000"/>
        </w:rPr>
        <w:t>.</w:t>
      </w:r>
      <w:r w:rsidR="000D6AE3" w:rsidRPr="006768B6">
        <w:rPr>
          <w:rStyle w:val="c5c3"/>
          <w:color w:val="000000"/>
        </w:rPr>
        <w:t xml:space="preserve"> </w:t>
      </w:r>
    </w:p>
    <w:p w:rsidR="008050C3" w:rsidRPr="006768B6" w:rsidRDefault="008050C3" w:rsidP="007A135F">
      <w:pPr>
        <w:pStyle w:val="2"/>
        <w:rPr>
          <w:rStyle w:val="c5c3"/>
          <w:b w:val="0"/>
          <w:color w:val="000000"/>
        </w:rPr>
      </w:pPr>
      <w:r w:rsidRPr="006768B6">
        <w:rPr>
          <w:rStyle w:val="c5c3"/>
          <w:color w:val="000000"/>
        </w:rPr>
        <w:t>Самостоятельная работа.</w:t>
      </w:r>
    </w:p>
    <w:p w:rsidR="00B80459" w:rsidRDefault="008050C3" w:rsidP="007A135F">
      <w:pPr>
        <w:pStyle w:val="a8"/>
        <w:rPr>
          <w:rStyle w:val="c5c3"/>
          <w:color w:val="000000"/>
        </w:rPr>
      </w:pPr>
      <w:r w:rsidRPr="006768B6">
        <w:rPr>
          <w:rStyle w:val="c5c3"/>
          <w:color w:val="000000"/>
        </w:rPr>
        <w:t xml:space="preserve">Посмотреть на фигуру, постараться увидеть силуэт. </w:t>
      </w:r>
      <w:r w:rsidR="00550E5E">
        <w:rPr>
          <w:rStyle w:val="c5c3"/>
          <w:color w:val="000000"/>
        </w:rPr>
        <w:t xml:space="preserve"> С помощью не сложной конструкции рассмотреть силуэт любого человека</w:t>
      </w:r>
      <w:r w:rsidR="00AC027E">
        <w:rPr>
          <w:rStyle w:val="c5c3"/>
          <w:color w:val="000000"/>
        </w:rPr>
        <w:t xml:space="preserve"> (</w:t>
      </w:r>
      <w:r w:rsidR="00170B3E">
        <w:rPr>
          <w:rStyle w:val="c5c3"/>
          <w:color w:val="000000"/>
        </w:rPr>
        <w:t xml:space="preserve">включенный </w:t>
      </w:r>
      <w:r w:rsidR="00AC027E">
        <w:rPr>
          <w:rStyle w:val="c5c3"/>
          <w:color w:val="000000"/>
        </w:rPr>
        <w:t>софит и ткань</w:t>
      </w:r>
      <w:r w:rsidR="00664AC0">
        <w:rPr>
          <w:rStyle w:val="c5c3"/>
          <w:color w:val="000000"/>
        </w:rPr>
        <w:t>,</w:t>
      </w:r>
      <w:r w:rsidR="00AC027E">
        <w:rPr>
          <w:rStyle w:val="c5c3"/>
          <w:color w:val="000000"/>
        </w:rPr>
        <w:t xml:space="preserve"> натянутая на раму</w:t>
      </w:r>
      <w:r w:rsidR="00664AC0">
        <w:rPr>
          <w:rStyle w:val="c5c3"/>
          <w:color w:val="000000"/>
        </w:rPr>
        <w:t>, закреплённую</w:t>
      </w:r>
      <w:r w:rsidR="000F6D6F">
        <w:rPr>
          <w:rStyle w:val="c5c3"/>
          <w:color w:val="000000"/>
        </w:rPr>
        <w:t xml:space="preserve"> вертикально</w:t>
      </w:r>
      <w:r w:rsidR="00AC027E">
        <w:rPr>
          <w:rStyle w:val="c5c3"/>
          <w:color w:val="000000"/>
        </w:rPr>
        <w:t xml:space="preserve">). </w:t>
      </w:r>
    </w:p>
    <w:p w:rsidR="00B80459" w:rsidRDefault="00B80459" w:rsidP="007A135F">
      <w:pPr>
        <w:pStyle w:val="a8"/>
        <w:rPr>
          <w:rStyle w:val="c5c3"/>
          <w:color w:val="000000"/>
        </w:rPr>
      </w:pPr>
      <w:r>
        <w:rPr>
          <w:rStyle w:val="c5c3"/>
          <w:color w:val="000000"/>
        </w:rPr>
        <w:t xml:space="preserve">1. </w:t>
      </w:r>
      <w:r w:rsidR="008050C3" w:rsidRPr="006768B6">
        <w:rPr>
          <w:rStyle w:val="c5c3"/>
          <w:color w:val="000000"/>
        </w:rPr>
        <w:t>Провести основную линию движения.</w:t>
      </w:r>
    </w:p>
    <w:p w:rsidR="00B80459" w:rsidRDefault="00B80459" w:rsidP="007A135F">
      <w:pPr>
        <w:pStyle w:val="a8"/>
        <w:rPr>
          <w:rStyle w:val="c5c3"/>
          <w:color w:val="000000"/>
        </w:rPr>
      </w:pPr>
      <w:r>
        <w:rPr>
          <w:rStyle w:val="c5c3"/>
          <w:color w:val="000000"/>
        </w:rPr>
        <w:t>2.</w:t>
      </w:r>
      <w:r w:rsidR="008050C3" w:rsidRPr="006768B6">
        <w:rPr>
          <w:rStyle w:val="c5c3"/>
          <w:color w:val="000000"/>
        </w:rPr>
        <w:t xml:space="preserve"> Наметить голову и стопы. </w:t>
      </w:r>
    </w:p>
    <w:p w:rsidR="00B80459" w:rsidRDefault="00B80459" w:rsidP="007A135F">
      <w:pPr>
        <w:pStyle w:val="a8"/>
        <w:rPr>
          <w:rStyle w:val="c5c3"/>
          <w:color w:val="000000"/>
        </w:rPr>
      </w:pPr>
      <w:r>
        <w:rPr>
          <w:rStyle w:val="c5c3"/>
          <w:color w:val="000000"/>
        </w:rPr>
        <w:t xml:space="preserve">3. </w:t>
      </w:r>
      <w:r w:rsidR="008050C3" w:rsidRPr="006768B6">
        <w:rPr>
          <w:rStyle w:val="c5c3"/>
          <w:color w:val="000000"/>
        </w:rPr>
        <w:t>Подчеркнуть тоновую сторону фигуры.</w:t>
      </w:r>
    </w:p>
    <w:p w:rsidR="00EB55FE" w:rsidRDefault="00EB55FE" w:rsidP="007A135F">
      <w:pPr>
        <w:pStyle w:val="a8"/>
        <w:rPr>
          <w:rStyle w:val="c5c3"/>
          <w:color w:val="000000"/>
        </w:rPr>
      </w:pPr>
      <w:r>
        <w:rPr>
          <w:rStyle w:val="c5c3"/>
          <w:color w:val="000000"/>
        </w:rPr>
        <w:t>4.</w:t>
      </w:r>
      <w:r w:rsidR="008050C3" w:rsidRPr="006768B6">
        <w:rPr>
          <w:rStyle w:val="c5c3"/>
          <w:color w:val="000000"/>
        </w:rPr>
        <w:t xml:space="preserve"> Проработать главные части фигуры. </w:t>
      </w:r>
    </w:p>
    <w:p w:rsidR="00EB55FE" w:rsidRDefault="00EB55FE" w:rsidP="007A135F">
      <w:pPr>
        <w:pStyle w:val="a8"/>
        <w:rPr>
          <w:rStyle w:val="c5c3"/>
          <w:color w:val="000000"/>
        </w:rPr>
      </w:pPr>
      <w:r>
        <w:rPr>
          <w:rStyle w:val="c5c3"/>
          <w:color w:val="000000"/>
        </w:rPr>
        <w:t xml:space="preserve">5. </w:t>
      </w:r>
      <w:r w:rsidR="008050C3" w:rsidRPr="006768B6">
        <w:rPr>
          <w:rStyle w:val="c5c3"/>
          <w:color w:val="000000"/>
        </w:rPr>
        <w:t>Если ес</w:t>
      </w:r>
      <w:r>
        <w:rPr>
          <w:rStyle w:val="c5c3"/>
          <w:color w:val="000000"/>
        </w:rPr>
        <w:t>ть время слегка наметить детали.</w:t>
      </w:r>
    </w:p>
    <w:p w:rsidR="00BA08C4" w:rsidRDefault="00EB55FE" w:rsidP="007A135F">
      <w:pPr>
        <w:pStyle w:val="a8"/>
        <w:rPr>
          <w:rStyle w:val="c5c3"/>
          <w:color w:val="000000"/>
        </w:rPr>
      </w:pPr>
      <w:r>
        <w:rPr>
          <w:rStyle w:val="c5c3"/>
          <w:color w:val="000000"/>
        </w:rPr>
        <w:t>6. З</w:t>
      </w:r>
      <w:r w:rsidR="008050C3" w:rsidRPr="006768B6">
        <w:rPr>
          <w:rStyle w:val="c5c3"/>
          <w:color w:val="000000"/>
        </w:rPr>
        <w:t>акончить набросок, проработав то, что кажется необходимым.</w:t>
      </w:r>
      <w:r w:rsidR="00B43E23">
        <w:rPr>
          <w:rStyle w:val="c5c3"/>
          <w:color w:val="000000"/>
        </w:rPr>
        <w:t xml:space="preserve"> </w:t>
      </w:r>
    </w:p>
    <w:p w:rsidR="008050C3" w:rsidRPr="006768B6" w:rsidRDefault="00B43E23" w:rsidP="007A135F">
      <w:pPr>
        <w:pStyle w:val="a8"/>
        <w:rPr>
          <w:rStyle w:val="c5c3"/>
          <w:color w:val="000000"/>
        </w:rPr>
      </w:pPr>
      <w:r>
        <w:rPr>
          <w:rStyle w:val="c5c3"/>
          <w:color w:val="000000"/>
        </w:rPr>
        <w:t>«</w:t>
      </w:r>
      <w:r w:rsidR="008050C3" w:rsidRPr="006768B6">
        <w:rPr>
          <w:rStyle w:val="c5c3"/>
          <w:color w:val="000000"/>
        </w:rPr>
        <w:t xml:space="preserve">Следует избегать стилизации изображения фигуры человека, главная цель  - живо передать форму в пространстве. Начиная рисунок, попробуйте вписать сидящую </w:t>
      </w:r>
      <w:r w:rsidR="00852970">
        <w:rPr>
          <w:rStyle w:val="c5c3"/>
          <w:color w:val="000000"/>
        </w:rPr>
        <w:t>фигуру</w:t>
      </w:r>
      <w:r w:rsidR="008050C3" w:rsidRPr="006768B6">
        <w:rPr>
          <w:rStyle w:val="c5c3"/>
          <w:color w:val="000000"/>
        </w:rPr>
        <w:t xml:space="preserve">, в </w:t>
      </w:r>
      <w:r w:rsidR="00852970">
        <w:rPr>
          <w:rStyle w:val="c5c3"/>
          <w:color w:val="000000"/>
        </w:rPr>
        <w:t>похожую</w:t>
      </w:r>
      <w:r w:rsidR="008050C3" w:rsidRPr="006768B6">
        <w:rPr>
          <w:rStyle w:val="c5c3"/>
          <w:color w:val="000000"/>
        </w:rPr>
        <w:t xml:space="preserve"> геометрическую </w:t>
      </w:r>
      <w:r w:rsidR="00852970">
        <w:rPr>
          <w:rStyle w:val="c5c3"/>
          <w:color w:val="000000"/>
        </w:rPr>
        <w:t>форму</w:t>
      </w:r>
      <w:r w:rsidR="008050C3" w:rsidRPr="006768B6">
        <w:rPr>
          <w:rStyle w:val="c5c3"/>
          <w:color w:val="000000"/>
        </w:rPr>
        <w:t>. Подумайте о характер модели, попытайтесь передать её качества на рисунке. Не забывайте  о выразительности позы. Соблюдайте пропорциональные отношения и направления, но не ради геометрических построений, а в зависимости от первоначально подмеченной экспрессии. Правильность конкретного штриха будет оцениваться на основе того, передаёт ли он статику или динамику фигуры, её настроение, способствует ли созданию художественного образа</w:t>
      </w:r>
      <w:r w:rsidR="00CC7125">
        <w:rPr>
          <w:rStyle w:val="c5c3"/>
          <w:color w:val="000000"/>
        </w:rPr>
        <w:t xml:space="preserve">» </w:t>
      </w:r>
      <w:r w:rsidR="009D3071">
        <w:rPr>
          <w:rStyle w:val="c5c3"/>
          <w:color w:val="000000"/>
        </w:rPr>
        <w:t>[11</w:t>
      </w:r>
      <w:r w:rsidR="00CC7125">
        <w:rPr>
          <w:rStyle w:val="c5c3"/>
          <w:color w:val="000000"/>
        </w:rPr>
        <w:t>,с.37</w:t>
      </w:r>
      <w:r w:rsidR="00CC7125" w:rsidRPr="00CC7125">
        <w:rPr>
          <w:rStyle w:val="c5c3"/>
          <w:color w:val="000000"/>
        </w:rPr>
        <w:t>]</w:t>
      </w:r>
      <w:r w:rsidR="008050C3" w:rsidRPr="006768B6">
        <w:rPr>
          <w:rStyle w:val="c5c3"/>
          <w:color w:val="000000"/>
        </w:rPr>
        <w:t>.</w:t>
      </w:r>
    </w:p>
    <w:p w:rsidR="00906994" w:rsidRPr="006768B6" w:rsidRDefault="00906994" w:rsidP="007A135F">
      <w:pPr>
        <w:pStyle w:val="2"/>
        <w:rPr>
          <w:rStyle w:val="c5c3"/>
          <w:b w:val="0"/>
          <w:color w:val="000000"/>
        </w:rPr>
      </w:pPr>
      <w:r w:rsidRPr="006768B6">
        <w:rPr>
          <w:rStyle w:val="c5c3"/>
          <w:color w:val="000000"/>
        </w:rPr>
        <w:t>Заключение.</w:t>
      </w:r>
    </w:p>
    <w:p w:rsidR="00906994" w:rsidRPr="006768B6" w:rsidRDefault="00906994" w:rsidP="007A135F">
      <w:pPr>
        <w:pStyle w:val="a8"/>
        <w:rPr>
          <w:rStyle w:val="c5c3"/>
          <w:color w:val="000000"/>
        </w:rPr>
      </w:pPr>
      <w:r w:rsidRPr="006768B6">
        <w:rPr>
          <w:rStyle w:val="c5c3"/>
          <w:color w:val="000000"/>
        </w:rPr>
        <w:t xml:space="preserve">Наброски с фигуры человека одна из самых любимых и необходимых тем в художественной школе, а также  ежедневное домашнее задание на весь период обучения. Изучая творчество профессиональных художников, интерес учеников  к наброскам растёт. Знакомясь с творчеством фронтовых </w:t>
      </w:r>
      <w:r w:rsidR="009D3071">
        <w:rPr>
          <w:rStyle w:val="c5c3"/>
          <w:color w:val="000000"/>
        </w:rPr>
        <w:t>художников</w:t>
      </w:r>
      <w:r w:rsidRPr="006768B6">
        <w:rPr>
          <w:rStyle w:val="c5c3"/>
          <w:color w:val="000000"/>
        </w:rPr>
        <w:t>, воспитывается уважение к истории, героизму прадедов.  Постепенное   усложнение  задач и повторение  изученного материала  даст непременно положительный результат. Навыки приобретаются постепенно путём каждодневного труда. У учеников</w:t>
      </w:r>
      <w:r w:rsidR="00A1013B">
        <w:rPr>
          <w:rStyle w:val="c5c3"/>
          <w:color w:val="000000"/>
        </w:rPr>
        <w:t xml:space="preserve"> </w:t>
      </w:r>
      <w:r w:rsidR="00FC3F72">
        <w:rPr>
          <w:rStyle w:val="c5c3"/>
          <w:color w:val="000000"/>
        </w:rPr>
        <w:t xml:space="preserve">постепенно </w:t>
      </w:r>
      <w:r w:rsidRPr="006768B6">
        <w:rPr>
          <w:rStyle w:val="c5c3"/>
          <w:color w:val="000000"/>
        </w:rPr>
        <w:t xml:space="preserve"> </w:t>
      </w:r>
      <w:r w:rsidR="008362B4">
        <w:rPr>
          <w:rStyle w:val="c5c3"/>
          <w:color w:val="000000"/>
        </w:rPr>
        <w:t>возрастет</w:t>
      </w:r>
      <w:r w:rsidRPr="006768B6">
        <w:rPr>
          <w:rStyle w:val="c5c3"/>
          <w:color w:val="000000"/>
        </w:rPr>
        <w:t xml:space="preserve"> интерес </w:t>
      </w:r>
      <w:r w:rsidR="004D5FB6">
        <w:rPr>
          <w:rStyle w:val="c5c3"/>
          <w:color w:val="000000"/>
        </w:rPr>
        <w:t>к наброскам. Использование</w:t>
      </w:r>
      <w:r w:rsidRPr="006768B6">
        <w:rPr>
          <w:rStyle w:val="c5c3"/>
          <w:color w:val="000000"/>
        </w:rPr>
        <w:t xml:space="preserve"> </w:t>
      </w:r>
      <w:r w:rsidR="004D5FB6">
        <w:rPr>
          <w:rStyle w:val="c5c3"/>
          <w:color w:val="000000"/>
        </w:rPr>
        <w:t xml:space="preserve"> различных техник</w:t>
      </w:r>
      <w:r w:rsidR="00FF4BD1" w:rsidRPr="006768B6">
        <w:rPr>
          <w:rStyle w:val="c5c3"/>
          <w:color w:val="000000"/>
        </w:rPr>
        <w:t xml:space="preserve"> и </w:t>
      </w:r>
      <w:r w:rsidR="004D5FB6">
        <w:rPr>
          <w:rStyle w:val="c5c3"/>
          <w:color w:val="000000"/>
        </w:rPr>
        <w:t>материалов внесёт</w:t>
      </w:r>
      <w:r w:rsidR="004D5FB6" w:rsidRPr="004D5FB6">
        <w:rPr>
          <w:rStyle w:val="c5c3"/>
          <w:color w:val="000000"/>
        </w:rPr>
        <w:t xml:space="preserve"> </w:t>
      </w:r>
      <w:r w:rsidR="004D5FB6" w:rsidRPr="006768B6">
        <w:rPr>
          <w:rStyle w:val="c5c3"/>
          <w:color w:val="000000"/>
        </w:rPr>
        <w:t>разнообрази</w:t>
      </w:r>
      <w:r w:rsidR="00D509E9">
        <w:rPr>
          <w:rStyle w:val="c5c3"/>
          <w:color w:val="000000"/>
        </w:rPr>
        <w:t>е, разовьёт способ</w:t>
      </w:r>
      <w:r w:rsidR="00F25C52">
        <w:rPr>
          <w:rStyle w:val="c5c3"/>
          <w:color w:val="000000"/>
        </w:rPr>
        <w:t>ности</w:t>
      </w:r>
      <w:r w:rsidR="00D509E9">
        <w:rPr>
          <w:rStyle w:val="c5c3"/>
          <w:color w:val="000000"/>
        </w:rPr>
        <w:t xml:space="preserve"> юных художников</w:t>
      </w:r>
      <w:r w:rsidR="00F25C52">
        <w:rPr>
          <w:rStyle w:val="c5c3"/>
          <w:color w:val="000000"/>
        </w:rPr>
        <w:t>.</w:t>
      </w:r>
    </w:p>
    <w:p w:rsidR="00906994" w:rsidRPr="006768B6" w:rsidRDefault="00906994" w:rsidP="007A135F">
      <w:pPr>
        <w:pStyle w:val="2"/>
      </w:pPr>
      <w:r w:rsidRPr="006768B6">
        <w:t>Список используемой литературы.</w:t>
      </w:r>
    </w:p>
    <w:p w:rsidR="00906994" w:rsidRPr="007A135F" w:rsidRDefault="00906994" w:rsidP="00CE706C">
      <w:pPr>
        <w:widowControl w:val="0"/>
        <w:numPr>
          <w:ilvl w:val="0"/>
          <w:numId w:val="4"/>
        </w:numPr>
        <w:shd w:val="clear" w:color="auto" w:fill="FFFFFF"/>
        <w:tabs>
          <w:tab w:val="left" w:pos="374"/>
        </w:tabs>
        <w:autoSpaceDE w:val="0"/>
        <w:autoSpaceDN w:val="0"/>
        <w:adjustRightInd w:val="0"/>
        <w:spacing w:line="276" w:lineRule="auto"/>
        <w:ind w:firstLine="284"/>
        <w:jc w:val="both"/>
        <w:rPr>
          <w:color w:val="000000"/>
          <w:spacing w:val="-16"/>
          <w:sz w:val="22"/>
        </w:rPr>
      </w:pPr>
      <w:r w:rsidRPr="007A135F">
        <w:rPr>
          <w:color w:val="000000"/>
          <w:spacing w:val="-1"/>
          <w:sz w:val="22"/>
        </w:rPr>
        <w:t xml:space="preserve">Кузин </w:t>
      </w:r>
      <w:r w:rsidRPr="007A135F">
        <w:rPr>
          <w:color w:val="000000"/>
          <w:spacing w:val="-1"/>
          <w:sz w:val="22"/>
          <w:lang w:val="en-US"/>
        </w:rPr>
        <w:t>B</w:t>
      </w:r>
      <w:r w:rsidRPr="007A135F">
        <w:rPr>
          <w:color w:val="000000"/>
          <w:spacing w:val="-1"/>
          <w:sz w:val="22"/>
        </w:rPr>
        <w:t>.</w:t>
      </w:r>
      <w:r w:rsidRPr="007A135F">
        <w:rPr>
          <w:color w:val="000000"/>
          <w:spacing w:val="-1"/>
          <w:sz w:val="22"/>
          <w:lang w:val="en-US"/>
        </w:rPr>
        <w:t>C</w:t>
      </w:r>
      <w:r w:rsidRPr="007A135F">
        <w:rPr>
          <w:color w:val="000000"/>
          <w:spacing w:val="-1"/>
          <w:sz w:val="22"/>
        </w:rPr>
        <w:t>. Наброски и зарисовки. – М.: Просвещение, 1981.</w:t>
      </w:r>
    </w:p>
    <w:p w:rsidR="00906994" w:rsidRPr="007A135F" w:rsidRDefault="00906994" w:rsidP="00CE706C">
      <w:pPr>
        <w:pStyle w:val="a5"/>
        <w:numPr>
          <w:ilvl w:val="0"/>
          <w:numId w:val="4"/>
        </w:numPr>
        <w:spacing w:after="0"/>
        <w:ind w:firstLine="284"/>
        <w:jc w:val="both"/>
        <w:rPr>
          <w:rFonts w:ascii="Times New Roman" w:hAnsi="Times New Roman"/>
          <w:szCs w:val="24"/>
        </w:rPr>
      </w:pPr>
      <w:r w:rsidRPr="007A135F">
        <w:rPr>
          <w:rFonts w:ascii="Times New Roman" w:hAnsi="Times New Roman"/>
          <w:color w:val="000000"/>
          <w:spacing w:val="-3"/>
          <w:szCs w:val="24"/>
        </w:rPr>
        <w:t>Луиза Гордон Рисунок фигуры человека. – М.: ЭКСПО -</w:t>
      </w:r>
      <w:r w:rsidRPr="007A135F">
        <w:rPr>
          <w:rFonts w:ascii="Times New Roman" w:hAnsi="Times New Roman"/>
          <w:color w:val="000000"/>
          <w:spacing w:val="-1"/>
          <w:szCs w:val="24"/>
        </w:rPr>
        <w:t xml:space="preserve"> Пресс, 2001. </w:t>
      </w:r>
    </w:p>
    <w:p w:rsidR="00906994" w:rsidRPr="007A135F" w:rsidRDefault="00906994" w:rsidP="00CE706C">
      <w:pPr>
        <w:widowControl w:val="0"/>
        <w:numPr>
          <w:ilvl w:val="0"/>
          <w:numId w:val="4"/>
        </w:numPr>
        <w:shd w:val="clear" w:color="auto" w:fill="FFFFFF"/>
        <w:autoSpaceDE w:val="0"/>
        <w:autoSpaceDN w:val="0"/>
        <w:adjustRightInd w:val="0"/>
        <w:spacing w:line="276" w:lineRule="auto"/>
        <w:ind w:firstLine="284"/>
        <w:jc w:val="both"/>
        <w:rPr>
          <w:sz w:val="22"/>
        </w:rPr>
      </w:pPr>
      <w:r w:rsidRPr="007A135F">
        <w:rPr>
          <w:color w:val="000000"/>
          <w:spacing w:val="-2"/>
          <w:sz w:val="22"/>
        </w:rPr>
        <w:t>Радлов Н.Э.Рисование с натуры. – Ленинград: Художник РСФСР, 1972.</w:t>
      </w:r>
    </w:p>
    <w:p w:rsidR="00B10DC5" w:rsidRPr="007A135F" w:rsidRDefault="00906994" w:rsidP="00CE706C">
      <w:pPr>
        <w:pStyle w:val="a5"/>
        <w:numPr>
          <w:ilvl w:val="0"/>
          <w:numId w:val="4"/>
        </w:numPr>
        <w:spacing w:after="0"/>
        <w:ind w:firstLine="284"/>
        <w:jc w:val="both"/>
        <w:rPr>
          <w:rFonts w:ascii="Times New Roman" w:hAnsi="Times New Roman"/>
          <w:szCs w:val="24"/>
        </w:rPr>
      </w:pPr>
      <w:r w:rsidRPr="007A135F">
        <w:rPr>
          <w:rFonts w:ascii="Times New Roman" w:hAnsi="Times New Roman"/>
          <w:szCs w:val="24"/>
        </w:rPr>
        <w:t>Ростовцев Н.Н. Академический рисунок. Учебник для студентов худ</w:t>
      </w:r>
      <w:proofErr w:type="gramStart"/>
      <w:r w:rsidRPr="007A135F">
        <w:rPr>
          <w:rFonts w:ascii="Times New Roman" w:hAnsi="Times New Roman"/>
          <w:szCs w:val="24"/>
        </w:rPr>
        <w:t>.</w:t>
      </w:r>
      <w:proofErr w:type="gramEnd"/>
      <w:r w:rsidRPr="007A135F">
        <w:rPr>
          <w:rFonts w:ascii="Times New Roman" w:hAnsi="Times New Roman"/>
          <w:szCs w:val="24"/>
        </w:rPr>
        <w:t xml:space="preserve"> </w:t>
      </w:r>
      <w:proofErr w:type="gramStart"/>
      <w:r w:rsidRPr="007A135F">
        <w:rPr>
          <w:rFonts w:ascii="Times New Roman" w:hAnsi="Times New Roman"/>
          <w:szCs w:val="24"/>
        </w:rPr>
        <w:t>г</w:t>
      </w:r>
      <w:proofErr w:type="gramEnd"/>
      <w:r w:rsidRPr="007A135F">
        <w:rPr>
          <w:rFonts w:ascii="Times New Roman" w:hAnsi="Times New Roman"/>
          <w:szCs w:val="24"/>
        </w:rPr>
        <w:t>раф. Факультетов пединститутов. - М.: Просвещение, 1995.</w:t>
      </w:r>
    </w:p>
    <w:p w:rsidR="00906994" w:rsidRPr="007A135F" w:rsidRDefault="00906994" w:rsidP="00CE706C">
      <w:pPr>
        <w:pStyle w:val="a5"/>
        <w:numPr>
          <w:ilvl w:val="0"/>
          <w:numId w:val="4"/>
        </w:numPr>
        <w:spacing w:after="0"/>
        <w:ind w:firstLine="284"/>
        <w:jc w:val="both"/>
        <w:rPr>
          <w:rFonts w:ascii="Times New Roman" w:hAnsi="Times New Roman"/>
          <w:szCs w:val="24"/>
        </w:rPr>
      </w:pPr>
      <w:proofErr w:type="spellStart"/>
      <w:r w:rsidRPr="007A135F">
        <w:rPr>
          <w:rFonts w:ascii="Times New Roman" w:hAnsi="Times New Roman"/>
          <w:color w:val="000000"/>
          <w:spacing w:val="-2"/>
          <w:szCs w:val="24"/>
        </w:rPr>
        <w:t>Эймис</w:t>
      </w:r>
      <w:proofErr w:type="spellEnd"/>
      <w:r w:rsidRPr="007A135F">
        <w:rPr>
          <w:rFonts w:ascii="Times New Roman" w:hAnsi="Times New Roman"/>
          <w:color w:val="000000"/>
          <w:spacing w:val="-2"/>
          <w:szCs w:val="24"/>
        </w:rPr>
        <w:t xml:space="preserve"> </w:t>
      </w:r>
      <w:proofErr w:type="spellStart"/>
      <w:r w:rsidRPr="007A135F">
        <w:rPr>
          <w:rFonts w:ascii="Times New Roman" w:hAnsi="Times New Roman"/>
          <w:color w:val="000000"/>
          <w:spacing w:val="-2"/>
          <w:szCs w:val="24"/>
        </w:rPr>
        <w:t>Л.Дж</w:t>
      </w:r>
      <w:proofErr w:type="spellEnd"/>
      <w:r w:rsidRPr="007A135F">
        <w:rPr>
          <w:rFonts w:ascii="Times New Roman" w:hAnsi="Times New Roman"/>
          <w:color w:val="000000"/>
          <w:spacing w:val="-2"/>
          <w:szCs w:val="24"/>
        </w:rPr>
        <w:t xml:space="preserve">, </w:t>
      </w:r>
      <w:proofErr w:type="spellStart"/>
      <w:r w:rsidRPr="007A135F">
        <w:rPr>
          <w:rFonts w:ascii="Times New Roman" w:hAnsi="Times New Roman"/>
          <w:color w:val="000000"/>
          <w:spacing w:val="-2"/>
          <w:szCs w:val="24"/>
        </w:rPr>
        <w:t>Флиоск</w:t>
      </w:r>
      <w:proofErr w:type="spellEnd"/>
      <w:r w:rsidRPr="007A135F">
        <w:rPr>
          <w:rFonts w:ascii="Times New Roman" w:hAnsi="Times New Roman"/>
          <w:color w:val="000000"/>
          <w:spacing w:val="-2"/>
          <w:szCs w:val="24"/>
        </w:rPr>
        <w:t xml:space="preserve"> К. Рисуем 50 человек. – Минск: ООО Попурри, </w:t>
      </w:r>
      <w:r w:rsidRPr="007A135F">
        <w:rPr>
          <w:rFonts w:ascii="Times New Roman" w:hAnsi="Times New Roman"/>
          <w:color w:val="000000"/>
          <w:spacing w:val="-9"/>
          <w:szCs w:val="24"/>
        </w:rPr>
        <w:t xml:space="preserve">1999. </w:t>
      </w:r>
    </w:p>
    <w:p w:rsidR="00906994" w:rsidRPr="007A135F" w:rsidRDefault="00B10DC5" w:rsidP="00CE706C">
      <w:pPr>
        <w:widowControl w:val="0"/>
        <w:shd w:val="clear" w:color="auto" w:fill="FFFFFF"/>
        <w:tabs>
          <w:tab w:val="left" w:pos="374"/>
        </w:tabs>
        <w:autoSpaceDE w:val="0"/>
        <w:autoSpaceDN w:val="0"/>
        <w:adjustRightInd w:val="0"/>
        <w:spacing w:line="276" w:lineRule="auto"/>
        <w:ind w:firstLine="284"/>
        <w:jc w:val="both"/>
        <w:textAlignment w:val="baseline"/>
        <w:rPr>
          <w:sz w:val="22"/>
        </w:rPr>
      </w:pPr>
      <w:r w:rsidRPr="007A135F">
        <w:rPr>
          <w:color w:val="000000"/>
          <w:spacing w:val="-3"/>
          <w:sz w:val="22"/>
        </w:rPr>
        <w:t>6.</w:t>
      </w:r>
      <w:r w:rsidR="00906994" w:rsidRPr="007A135F">
        <w:rPr>
          <w:sz w:val="22"/>
        </w:rPr>
        <w:t xml:space="preserve"> Школа изобразительного искусства. – М.: Изобразительное искусство, 1993.</w:t>
      </w:r>
    </w:p>
    <w:p w:rsidR="00906994" w:rsidRPr="007A135F" w:rsidRDefault="004318F5" w:rsidP="00CE706C">
      <w:pPr>
        <w:widowControl w:val="0"/>
        <w:shd w:val="clear" w:color="auto" w:fill="FFFFFF"/>
        <w:autoSpaceDE w:val="0"/>
        <w:autoSpaceDN w:val="0"/>
        <w:adjustRightInd w:val="0"/>
        <w:spacing w:line="276" w:lineRule="auto"/>
        <w:ind w:firstLine="284"/>
        <w:jc w:val="both"/>
        <w:rPr>
          <w:b/>
          <w:sz w:val="22"/>
        </w:rPr>
      </w:pPr>
      <w:r w:rsidRPr="007A135F">
        <w:rPr>
          <w:sz w:val="22"/>
        </w:rPr>
        <w:t>7.</w:t>
      </w:r>
      <w:r w:rsidR="00906994" w:rsidRPr="007A135F">
        <w:rPr>
          <w:sz w:val="22"/>
        </w:rPr>
        <w:t xml:space="preserve"> Шаров В.С. Академическое обучение изобразительному искусству. – М.: ЭКСМО, 2014.</w:t>
      </w:r>
    </w:p>
    <w:p w:rsidR="004318F5" w:rsidRPr="007A135F" w:rsidRDefault="00680FB8" w:rsidP="00CE706C">
      <w:pPr>
        <w:pStyle w:val="a3"/>
        <w:shd w:val="clear" w:color="auto" w:fill="FFFFFF"/>
        <w:tabs>
          <w:tab w:val="left" w:pos="0"/>
          <w:tab w:val="left" w:pos="284"/>
        </w:tabs>
        <w:spacing w:before="0" w:beforeAutospacing="0" w:after="0" w:afterAutospacing="0" w:line="276" w:lineRule="auto"/>
        <w:ind w:firstLine="284"/>
        <w:jc w:val="both"/>
        <w:textAlignment w:val="baseline"/>
        <w:rPr>
          <w:sz w:val="22"/>
        </w:rPr>
      </w:pPr>
      <w:r w:rsidRPr="007A135F">
        <w:rPr>
          <w:color w:val="000000"/>
          <w:sz w:val="22"/>
        </w:rPr>
        <w:lastRenderedPageBreak/>
        <w:t xml:space="preserve">8. </w:t>
      </w:r>
      <w:r w:rsidR="00906994" w:rsidRPr="007A135F">
        <w:rPr>
          <w:color w:val="000000"/>
          <w:sz w:val="22"/>
        </w:rPr>
        <w:t>Журнал Юный художник № 9 1991. стр. - 31</w:t>
      </w:r>
      <w:r w:rsidR="004318F5" w:rsidRPr="007A135F">
        <w:rPr>
          <w:sz w:val="22"/>
        </w:rPr>
        <w:t xml:space="preserve">     </w:t>
      </w:r>
    </w:p>
    <w:p w:rsidR="004047CD" w:rsidRPr="007A135F" w:rsidRDefault="00FF4BD1" w:rsidP="00CE706C">
      <w:pPr>
        <w:pStyle w:val="a3"/>
        <w:shd w:val="clear" w:color="auto" w:fill="FFFFFF"/>
        <w:spacing w:before="0" w:beforeAutospacing="0" w:after="0" w:afterAutospacing="0" w:line="276" w:lineRule="auto"/>
        <w:ind w:firstLine="284"/>
        <w:jc w:val="both"/>
        <w:textAlignment w:val="baseline"/>
        <w:rPr>
          <w:sz w:val="22"/>
        </w:rPr>
      </w:pPr>
      <w:r w:rsidRPr="007A135F">
        <w:rPr>
          <w:sz w:val="22"/>
        </w:rPr>
        <w:t xml:space="preserve">9. </w:t>
      </w:r>
      <w:r w:rsidR="00906994" w:rsidRPr="007A135F">
        <w:rPr>
          <w:sz w:val="22"/>
        </w:rPr>
        <w:t xml:space="preserve">Шалаева Г.П. Учимся рисовать человека. - ООО «Издательство </w:t>
      </w:r>
    </w:p>
    <w:p w:rsidR="00906994" w:rsidRPr="007A135F" w:rsidRDefault="00906994" w:rsidP="00CE706C">
      <w:pPr>
        <w:pStyle w:val="a3"/>
        <w:shd w:val="clear" w:color="auto" w:fill="FFFFFF"/>
        <w:spacing w:before="0" w:beforeAutospacing="0" w:after="0" w:afterAutospacing="0" w:line="276" w:lineRule="auto"/>
        <w:ind w:firstLine="284"/>
        <w:jc w:val="both"/>
        <w:textAlignment w:val="baseline"/>
        <w:rPr>
          <w:sz w:val="22"/>
        </w:rPr>
      </w:pPr>
      <w:r w:rsidRPr="007A135F">
        <w:rPr>
          <w:sz w:val="22"/>
        </w:rPr>
        <w:t>АСТ», 2009.</w:t>
      </w:r>
    </w:p>
    <w:p w:rsidR="00906994" w:rsidRPr="007A135F" w:rsidRDefault="004318F5" w:rsidP="00E670E2">
      <w:pPr>
        <w:pStyle w:val="a3"/>
        <w:shd w:val="clear" w:color="auto" w:fill="FFFFFF"/>
        <w:spacing w:before="0" w:beforeAutospacing="0" w:after="0" w:afterAutospacing="0" w:line="276" w:lineRule="auto"/>
        <w:ind w:firstLine="284"/>
        <w:jc w:val="both"/>
        <w:textAlignment w:val="baseline"/>
        <w:rPr>
          <w:sz w:val="22"/>
        </w:rPr>
      </w:pPr>
      <w:r w:rsidRPr="007A135F">
        <w:rPr>
          <w:sz w:val="22"/>
        </w:rPr>
        <w:t xml:space="preserve">10. </w:t>
      </w:r>
      <w:proofErr w:type="spellStart"/>
      <w:r w:rsidR="00906994" w:rsidRPr="007A135F">
        <w:rPr>
          <w:sz w:val="22"/>
        </w:rPr>
        <w:t>Хамм</w:t>
      </w:r>
      <w:proofErr w:type="spellEnd"/>
      <w:r w:rsidR="00906994" w:rsidRPr="007A135F">
        <w:rPr>
          <w:sz w:val="22"/>
        </w:rPr>
        <w:t xml:space="preserve"> Дж. Как рисовать голову и фигуру человека. – </w:t>
      </w:r>
      <w:proofErr w:type="spellStart"/>
      <w:r w:rsidR="00906994" w:rsidRPr="007A135F">
        <w:rPr>
          <w:sz w:val="22"/>
        </w:rPr>
        <w:t>Мн.</w:t>
      </w:r>
      <w:proofErr w:type="gramStart"/>
      <w:r w:rsidR="00906994" w:rsidRPr="007A135F">
        <w:rPr>
          <w:sz w:val="22"/>
        </w:rPr>
        <w:t>:О</w:t>
      </w:r>
      <w:proofErr w:type="gramEnd"/>
      <w:r w:rsidR="00906994" w:rsidRPr="007A135F">
        <w:rPr>
          <w:sz w:val="22"/>
        </w:rPr>
        <w:t>ОО</w:t>
      </w:r>
      <w:proofErr w:type="spellEnd"/>
      <w:r w:rsidR="00906994" w:rsidRPr="007A135F">
        <w:rPr>
          <w:sz w:val="22"/>
        </w:rPr>
        <w:t xml:space="preserve"> «Попурри», 2003.</w:t>
      </w:r>
    </w:p>
    <w:p w:rsidR="004047CD" w:rsidRPr="007A135F" w:rsidRDefault="00312393" w:rsidP="0040766E">
      <w:pPr>
        <w:pStyle w:val="a3"/>
        <w:shd w:val="clear" w:color="auto" w:fill="FFFFFF"/>
        <w:tabs>
          <w:tab w:val="left" w:pos="142"/>
        </w:tabs>
        <w:spacing w:before="0" w:beforeAutospacing="0" w:after="0" w:afterAutospacing="0" w:line="276" w:lineRule="auto"/>
        <w:ind w:firstLine="284"/>
        <w:jc w:val="both"/>
        <w:textAlignment w:val="baseline"/>
        <w:rPr>
          <w:sz w:val="22"/>
        </w:rPr>
      </w:pPr>
      <w:r w:rsidRPr="007A135F">
        <w:rPr>
          <w:sz w:val="22"/>
        </w:rPr>
        <w:t xml:space="preserve">11. </w:t>
      </w:r>
      <w:proofErr w:type="spellStart"/>
      <w:r w:rsidR="00906994" w:rsidRPr="007A135F">
        <w:rPr>
          <w:sz w:val="22"/>
        </w:rPr>
        <w:t>Мазовецкая</w:t>
      </w:r>
      <w:proofErr w:type="spellEnd"/>
      <w:r w:rsidR="00906994" w:rsidRPr="007A135F">
        <w:rPr>
          <w:sz w:val="22"/>
        </w:rPr>
        <w:t xml:space="preserve"> В.В. Простые уроки рисования для начинающих. – СПб: «Питер», 2013.</w:t>
      </w:r>
    </w:p>
    <w:p w:rsidR="00906994" w:rsidRPr="007A135F" w:rsidRDefault="004047CD" w:rsidP="00E670E2">
      <w:pPr>
        <w:pStyle w:val="a3"/>
        <w:shd w:val="clear" w:color="auto" w:fill="FFFFFF"/>
        <w:spacing w:before="0" w:beforeAutospacing="0" w:after="0" w:afterAutospacing="0" w:line="276" w:lineRule="auto"/>
        <w:ind w:firstLine="284"/>
        <w:jc w:val="both"/>
        <w:textAlignment w:val="baseline"/>
        <w:rPr>
          <w:sz w:val="22"/>
        </w:rPr>
      </w:pPr>
      <w:r w:rsidRPr="007A135F">
        <w:rPr>
          <w:sz w:val="22"/>
        </w:rPr>
        <w:t>12. Полный курс живоп</w:t>
      </w:r>
      <w:r w:rsidR="0040766E" w:rsidRPr="007A135F">
        <w:rPr>
          <w:sz w:val="22"/>
        </w:rPr>
        <w:t>иси и рисунка. Основы живописи.</w:t>
      </w:r>
      <w:r w:rsidR="00E670E2" w:rsidRPr="007A135F">
        <w:rPr>
          <w:sz w:val="22"/>
        </w:rPr>
        <w:t xml:space="preserve"> </w:t>
      </w:r>
      <w:r w:rsidRPr="007A135F">
        <w:rPr>
          <w:sz w:val="22"/>
        </w:rPr>
        <w:t xml:space="preserve">Издательская    группа </w:t>
      </w:r>
      <w:proofErr w:type="spellStart"/>
      <w:r w:rsidRPr="007A135F">
        <w:rPr>
          <w:sz w:val="22"/>
        </w:rPr>
        <w:t>Паррамон</w:t>
      </w:r>
      <w:proofErr w:type="spellEnd"/>
      <w:r w:rsidRPr="007A135F">
        <w:rPr>
          <w:sz w:val="22"/>
        </w:rPr>
        <w:t xml:space="preserve"> </w:t>
      </w:r>
      <w:proofErr w:type="spellStart"/>
      <w:r w:rsidRPr="007A135F">
        <w:rPr>
          <w:sz w:val="22"/>
        </w:rPr>
        <w:t>Эдисионнес</w:t>
      </w:r>
      <w:proofErr w:type="spellEnd"/>
      <w:r w:rsidRPr="007A135F">
        <w:rPr>
          <w:sz w:val="22"/>
        </w:rPr>
        <w:t>, 1994.</w:t>
      </w:r>
    </w:p>
    <w:p w:rsidR="009E039F" w:rsidRPr="007A135F" w:rsidRDefault="009E039F" w:rsidP="0040766E">
      <w:pPr>
        <w:pStyle w:val="a3"/>
        <w:shd w:val="clear" w:color="auto" w:fill="FFFFFF"/>
        <w:spacing w:before="0" w:beforeAutospacing="0" w:after="0" w:afterAutospacing="0" w:line="276" w:lineRule="auto"/>
        <w:ind w:firstLine="284"/>
        <w:jc w:val="both"/>
        <w:textAlignment w:val="baseline"/>
        <w:rPr>
          <w:rStyle w:val="c5c3"/>
          <w:color w:val="000000"/>
          <w:sz w:val="22"/>
        </w:rPr>
      </w:pPr>
      <w:r w:rsidRPr="007A135F">
        <w:rPr>
          <w:rStyle w:val="c5c3"/>
          <w:color w:val="000000"/>
          <w:sz w:val="22"/>
        </w:rPr>
        <w:t>13. В.Жиряков</w:t>
      </w:r>
      <w:r w:rsidR="005217A4" w:rsidRPr="007A135F">
        <w:rPr>
          <w:rStyle w:val="c5c3"/>
          <w:color w:val="000000"/>
          <w:sz w:val="22"/>
        </w:rPr>
        <w:t xml:space="preserve"> – журнал</w:t>
      </w:r>
      <w:r w:rsidR="00177BC8" w:rsidRPr="007A135F">
        <w:rPr>
          <w:rStyle w:val="c5c3"/>
          <w:color w:val="000000"/>
          <w:sz w:val="22"/>
        </w:rPr>
        <w:t xml:space="preserve"> «Юный художник»,</w:t>
      </w:r>
      <w:r w:rsidR="00786978" w:rsidRPr="007A135F">
        <w:rPr>
          <w:rStyle w:val="c5c3"/>
          <w:color w:val="000000"/>
          <w:sz w:val="22"/>
        </w:rPr>
        <w:t xml:space="preserve"> №3 2002.</w:t>
      </w:r>
    </w:p>
    <w:p w:rsidR="002B6CC8" w:rsidRPr="007A135F" w:rsidRDefault="002B6CC8" w:rsidP="0040766E">
      <w:pPr>
        <w:pStyle w:val="a3"/>
        <w:shd w:val="clear" w:color="auto" w:fill="FFFFFF"/>
        <w:spacing w:before="0" w:beforeAutospacing="0" w:after="0" w:afterAutospacing="0" w:line="276" w:lineRule="auto"/>
        <w:ind w:firstLine="284"/>
        <w:jc w:val="both"/>
        <w:textAlignment w:val="baseline"/>
        <w:rPr>
          <w:rStyle w:val="c5c3"/>
          <w:color w:val="000000"/>
          <w:sz w:val="22"/>
        </w:rPr>
      </w:pPr>
      <w:r w:rsidRPr="007A135F">
        <w:rPr>
          <w:rStyle w:val="c5c3"/>
          <w:color w:val="000000"/>
          <w:sz w:val="22"/>
        </w:rPr>
        <w:t>14</w:t>
      </w:r>
      <w:r w:rsidR="00D97107" w:rsidRPr="007A135F">
        <w:rPr>
          <w:rStyle w:val="c5c3"/>
          <w:color w:val="000000"/>
          <w:sz w:val="22"/>
        </w:rPr>
        <w:t>. Художественная школа</w:t>
      </w:r>
      <w:r w:rsidR="00745DDA" w:rsidRPr="007A135F">
        <w:rPr>
          <w:rStyle w:val="c5c3"/>
          <w:color w:val="000000"/>
          <w:sz w:val="22"/>
        </w:rPr>
        <w:t>.</w:t>
      </w:r>
      <w:r w:rsidR="00D97107" w:rsidRPr="007A135F">
        <w:rPr>
          <w:rStyle w:val="c5c3"/>
          <w:color w:val="000000"/>
          <w:sz w:val="22"/>
        </w:rPr>
        <w:t xml:space="preserve"> - </w:t>
      </w:r>
      <w:r w:rsidRPr="007A135F">
        <w:rPr>
          <w:rStyle w:val="c5c3"/>
          <w:color w:val="000000"/>
          <w:sz w:val="22"/>
        </w:rPr>
        <w:t>М.</w:t>
      </w:r>
      <w:r w:rsidR="00450AD5" w:rsidRPr="007A135F">
        <w:rPr>
          <w:rStyle w:val="c5c3"/>
          <w:color w:val="000000"/>
          <w:sz w:val="22"/>
        </w:rPr>
        <w:t>:</w:t>
      </w:r>
      <w:r w:rsidR="00D97107" w:rsidRPr="007A135F">
        <w:rPr>
          <w:rStyle w:val="c5c3"/>
          <w:color w:val="000000"/>
          <w:sz w:val="22"/>
        </w:rPr>
        <w:t xml:space="preserve"> </w:t>
      </w:r>
      <w:proofErr w:type="spellStart"/>
      <w:r w:rsidR="00450AD5" w:rsidRPr="007A135F">
        <w:rPr>
          <w:rStyle w:val="c5c3"/>
          <w:color w:val="000000"/>
          <w:sz w:val="22"/>
        </w:rPr>
        <w:t>Эксмо</w:t>
      </w:r>
      <w:proofErr w:type="spellEnd"/>
      <w:r w:rsidR="00450AD5" w:rsidRPr="007A135F">
        <w:rPr>
          <w:rStyle w:val="c5c3"/>
          <w:color w:val="000000"/>
          <w:sz w:val="22"/>
        </w:rPr>
        <w:t xml:space="preserve">, 2007. </w:t>
      </w:r>
    </w:p>
    <w:p w:rsidR="004E753C" w:rsidRPr="007A135F" w:rsidRDefault="004E753C" w:rsidP="0040766E">
      <w:pPr>
        <w:pStyle w:val="a3"/>
        <w:shd w:val="clear" w:color="auto" w:fill="FFFFFF"/>
        <w:spacing w:before="0" w:beforeAutospacing="0" w:after="0" w:afterAutospacing="0" w:line="276" w:lineRule="auto"/>
        <w:ind w:firstLine="284"/>
        <w:jc w:val="both"/>
        <w:textAlignment w:val="baseline"/>
        <w:rPr>
          <w:rStyle w:val="c5c3"/>
          <w:color w:val="000000"/>
          <w:sz w:val="22"/>
        </w:rPr>
      </w:pPr>
      <w:r w:rsidRPr="007A135F">
        <w:rPr>
          <w:rStyle w:val="c5c3"/>
          <w:color w:val="000000"/>
          <w:sz w:val="22"/>
        </w:rPr>
        <w:t>15. В. Кулешова Анатолий Кокорин</w:t>
      </w:r>
      <w:r w:rsidR="00ED612C" w:rsidRPr="007A135F">
        <w:rPr>
          <w:rStyle w:val="c5c3"/>
          <w:color w:val="000000"/>
          <w:sz w:val="22"/>
        </w:rPr>
        <w:t>,</w:t>
      </w:r>
      <w:r w:rsidRPr="007A135F">
        <w:rPr>
          <w:rStyle w:val="c5c3"/>
          <w:color w:val="000000"/>
          <w:sz w:val="22"/>
        </w:rPr>
        <w:t xml:space="preserve"> </w:t>
      </w:r>
      <w:r w:rsidR="002257E3" w:rsidRPr="007A135F">
        <w:rPr>
          <w:rStyle w:val="c5c3"/>
          <w:color w:val="000000"/>
          <w:sz w:val="22"/>
        </w:rPr>
        <w:t>графика</w:t>
      </w:r>
      <w:r w:rsidR="00ED612C" w:rsidRPr="007A135F">
        <w:rPr>
          <w:rStyle w:val="c5c3"/>
          <w:color w:val="000000"/>
          <w:sz w:val="22"/>
        </w:rPr>
        <w:t>,</w:t>
      </w:r>
      <w:r w:rsidR="002257E3" w:rsidRPr="007A135F">
        <w:rPr>
          <w:rStyle w:val="c5c3"/>
          <w:color w:val="000000"/>
          <w:sz w:val="22"/>
        </w:rPr>
        <w:t xml:space="preserve"> </w:t>
      </w:r>
      <w:r w:rsidR="00ED612C" w:rsidRPr="007A135F">
        <w:rPr>
          <w:rStyle w:val="c5c3"/>
          <w:color w:val="000000"/>
          <w:sz w:val="22"/>
        </w:rPr>
        <w:t>М.</w:t>
      </w:r>
      <w:r w:rsidR="00740131" w:rsidRPr="007A135F">
        <w:rPr>
          <w:rStyle w:val="c5c3"/>
          <w:color w:val="000000"/>
          <w:sz w:val="22"/>
        </w:rPr>
        <w:t>Советский художник, 1984.</w:t>
      </w:r>
    </w:p>
    <w:p w:rsidR="00A14A0E" w:rsidRPr="007A135F" w:rsidRDefault="002257E3">
      <w:pPr>
        <w:spacing w:after="200" w:line="276" w:lineRule="auto"/>
        <w:rPr>
          <w:rStyle w:val="c5c3"/>
          <w:color w:val="000000"/>
          <w:sz w:val="22"/>
        </w:rPr>
      </w:pPr>
      <w:r w:rsidRPr="007A135F">
        <w:rPr>
          <w:rStyle w:val="c5c3"/>
          <w:color w:val="000000"/>
          <w:sz w:val="22"/>
        </w:rPr>
        <w:t xml:space="preserve">16. </w:t>
      </w:r>
      <w:proofErr w:type="spellStart"/>
      <w:r w:rsidR="00693E87" w:rsidRPr="007A135F">
        <w:rPr>
          <w:rStyle w:val="c5c3"/>
          <w:color w:val="000000"/>
          <w:sz w:val="22"/>
        </w:rPr>
        <w:t>В.М.Обухов</w:t>
      </w:r>
      <w:proofErr w:type="spellEnd"/>
      <w:r w:rsidR="00693E87" w:rsidRPr="007A135F">
        <w:rPr>
          <w:rStyle w:val="c5c3"/>
          <w:color w:val="000000"/>
          <w:sz w:val="22"/>
        </w:rPr>
        <w:t>,</w:t>
      </w:r>
      <w:r w:rsidRPr="007A135F">
        <w:rPr>
          <w:rStyle w:val="c5c3"/>
          <w:color w:val="000000"/>
          <w:sz w:val="22"/>
        </w:rPr>
        <w:t xml:space="preserve">  </w:t>
      </w:r>
      <w:proofErr w:type="spellStart"/>
      <w:r w:rsidRPr="007A135F">
        <w:rPr>
          <w:rStyle w:val="c5c3"/>
          <w:color w:val="000000"/>
          <w:sz w:val="22"/>
        </w:rPr>
        <w:t>Л.Сойфертис</w:t>
      </w:r>
      <w:proofErr w:type="spellEnd"/>
      <w:r w:rsidR="00693E87" w:rsidRPr="007A135F">
        <w:rPr>
          <w:rStyle w:val="c5c3"/>
          <w:color w:val="000000"/>
          <w:sz w:val="22"/>
        </w:rPr>
        <w:t xml:space="preserve"> </w:t>
      </w:r>
      <w:proofErr w:type="spellStart"/>
      <w:r w:rsidR="00693E87" w:rsidRPr="007A135F">
        <w:rPr>
          <w:rStyle w:val="c5c3"/>
          <w:color w:val="000000"/>
          <w:sz w:val="22"/>
        </w:rPr>
        <w:t>М.Советский</w:t>
      </w:r>
      <w:proofErr w:type="spellEnd"/>
      <w:r w:rsidR="00693E87" w:rsidRPr="007A135F">
        <w:rPr>
          <w:rStyle w:val="c5c3"/>
          <w:color w:val="000000"/>
          <w:sz w:val="22"/>
        </w:rPr>
        <w:t xml:space="preserve"> художник, 1990.</w:t>
      </w:r>
      <w:r w:rsidR="00A14A0E" w:rsidRPr="007A135F">
        <w:rPr>
          <w:rStyle w:val="c5c3"/>
          <w:color w:val="000000"/>
          <w:sz w:val="22"/>
        </w:rPr>
        <w:br w:type="page"/>
      </w:r>
    </w:p>
    <w:p w:rsidR="00A14A0E" w:rsidRDefault="00D53346" w:rsidP="00D53346">
      <w:pPr>
        <w:spacing w:after="200" w:line="276" w:lineRule="auto"/>
        <w:jc w:val="center"/>
        <w:rPr>
          <w:rStyle w:val="c5c3"/>
          <w:color w:val="000000"/>
        </w:rPr>
      </w:pPr>
      <w:r w:rsidRPr="005334C6">
        <w:rPr>
          <w:b/>
        </w:rPr>
        <w:lastRenderedPageBreak/>
        <w:t>Приложение</w:t>
      </w:r>
      <w:r w:rsidR="00A14A0E">
        <w:rPr>
          <w:b/>
        </w:rPr>
        <w:t>.</w:t>
      </w:r>
    </w:p>
    <w:p w:rsidR="005334C6" w:rsidRDefault="0015381D" w:rsidP="00E30F5E">
      <w:pPr>
        <w:pStyle w:val="a3"/>
        <w:shd w:val="clear" w:color="auto" w:fill="FFFFFF"/>
        <w:spacing w:before="0" w:beforeAutospacing="0" w:after="0" w:afterAutospacing="0" w:line="276" w:lineRule="auto"/>
        <w:textAlignment w:val="baseline"/>
        <w:rPr>
          <w:b/>
        </w:rPr>
      </w:pPr>
      <w:r>
        <w:rPr>
          <w:b/>
          <w:noProof/>
        </w:rPr>
        <w:drawing>
          <wp:anchor distT="0" distB="0" distL="114300" distR="114300" simplePos="0" relativeHeight="251659264" behindDoc="0" locked="0" layoutInCell="1" allowOverlap="1">
            <wp:simplePos x="0" y="0"/>
            <wp:positionH relativeFrom="column">
              <wp:posOffset>4180840</wp:posOffset>
            </wp:positionH>
            <wp:positionV relativeFrom="paragraph">
              <wp:posOffset>427990</wp:posOffset>
            </wp:positionV>
            <wp:extent cx="1266825" cy="673100"/>
            <wp:effectExtent l="19050" t="0" r="9525" b="0"/>
            <wp:wrapTopAndBottom/>
            <wp:docPr id="4" name="Рисунок 3" descr="СИЛУЭТ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ЛУЭТ 029.jpg"/>
                    <pic:cNvPicPr/>
                  </pic:nvPicPr>
                  <pic:blipFill>
                    <a:blip r:embed="rId7" cstate="print"/>
                    <a:srcRect l="4783" t="10145" r="5217" b="10145"/>
                    <a:stretch>
                      <a:fillRect/>
                    </a:stretch>
                  </pic:blipFill>
                  <pic:spPr>
                    <a:xfrm>
                      <a:off x="0" y="0"/>
                      <a:ext cx="1266825" cy="673100"/>
                    </a:xfrm>
                    <a:prstGeom prst="rect">
                      <a:avLst/>
                    </a:prstGeom>
                  </pic:spPr>
                </pic:pic>
              </a:graphicData>
            </a:graphic>
          </wp:anchor>
        </w:drawing>
      </w:r>
      <w:proofErr w:type="spellStart"/>
      <w:r w:rsidR="003F5DD1">
        <w:rPr>
          <w:b/>
        </w:rPr>
        <w:t>И.Е.Бем</w:t>
      </w:r>
      <w:proofErr w:type="spellEnd"/>
      <w:r w:rsidR="005353D0">
        <w:rPr>
          <w:b/>
        </w:rPr>
        <w:t xml:space="preserve">  Рисует крестьянских  детей                                      Наскальный рисунок</w:t>
      </w:r>
    </w:p>
    <w:p w:rsidR="005353D0" w:rsidRDefault="00D142BE" w:rsidP="00E30F5E">
      <w:pPr>
        <w:pStyle w:val="a3"/>
        <w:shd w:val="clear" w:color="auto" w:fill="FFFFFF"/>
        <w:spacing w:before="0" w:beforeAutospacing="0" w:after="0" w:afterAutospacing="0" w:line="276" w:lineRule="auto"/>
        <w:textAlignment w:val="baseline"/>
        <w:rPr>
          <w:b/>
        </w:rPr>
      </w:pPr>
      <w:r>
        <w:rPr>
          <w:b/>
          <w:noProof/>
        </w:rPr>
        <w:drawing>
          <wp:anchor distT="0" distB="0" distL="114300" distR="114300" simplePos="0" relativeHeight="251664384" behindDoc="1" locked="0" layoutInCell="1" allowOverlap="1">
            <wp:simplePos x="0" y="0"/>
            <wp:positionH relativeFrom="column">
              <wp:posOffset>46990</wp:posOffset>
            </wp:positionH>
            <wp:positionV relativeFrom="paragraph">
              <wp:posOffset>45085</wp:posOffset>
            </wp:positionV>
            <wp:extent cx="2114550" cy="1334135"/>
            <wp:effectExtent l="19050" t="0" r="0" b="0"/>
            <wp:wrapTight wrapText="bothSides">
              <wp:wrapPolygon edited="0">
                <wp:start x="-195" y="0"/>
                <wp:lineTo x="-195" y="21281"/>
                <wp:lineTo x="21600" y="21281"/>
                <wp:lineTo x="21600" y="0"/>
                <wp:lineTo x="-195" y="0"/>
              </wp:wrapPolygon>
            </wp:wrapTight>
            <wp:docPr id="5" name="Рисунок 4" descr="СИЛУЭТ 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ЛУЭТ 033.jpg"/>
                    <pic:cNvPicPr/>
                  </pic:nvPicPr>
                  <pic:blipFill>
                    <a:blip r:embed="rId8" cstate="print"/>
                    <a:srcRect l="7668" t="8770" r="8307" b="5725"/>
                    <a:stretch>
                      <a:fillRect/>
                    </a:stretch>
                  </pic:blipFill>
                  <pic:spPr>
                    <a:xfrm>
                      <a:off x="0" y="0"/>
                      <a:ext cx="2114550" cy="1334135"/>
                    </a:xfrm>
                    <a:prstGeom prst="rect">
                      <a:avLst/>
                    </a:prstGeom>
                  </pic:spPr>
                </pic:pic>
              </a:graphicData>
            </a:graphic>
          </wp:anchor>
        </w:drawing>
      </w:r>
    </w:p>
    <w:p w:rsidR="005353D0" w:rsidRDefault="005353D0" w:rsidP="00E30F5E">
      <w:pPr>
        <w:pStyle w:val="a3"/>
        <w:shd w:val="clear" w:color="auto" w:fill="FFFFFF"/>
        <w:spacing w:before="0" w:beforeAutospacing="0" w:after="0" w:afterAutospacing="0" w:line="276" w:lineRule="auto"/>
        <w:textAlignment w:val="baseline"/>
        <w:rPr>
          <w:b/>
        </w:rPr>
      </w:pPr>
    </w:p>
    <w:p w:rsidR="005353D0" w:rsidRDefault="00E018A4" w:rsidP="00E30F5E">
      <w:pPr>
        <w:pStyle w:val="a3"/>
        <w:shd w:val="clear" w:color="auto" w:fill="FFFFFF"/>
        <w:spacing w:before="0" w:beforeAutospacing="0" w:after="0" w:afterAutospacing="0" w:line="276" w:lineRule="auto"/>
        <w:textAlignment w:val="baseline"/>
        <w:rPr>
          <w:b/>
        </w:rPr>
      </w:pPr>
      <w:r>
        <w:rPr>
          <w:b/>
          <w:noProof/>
        </w:rPr>
        <w:drawing>
          <wp:anchor distT="0" distB="0" distL="114300" distR="114300" simplePos="0" relativeHeight="251662336" behindDoc="0" locked="0" layoutInCell="1" allowOverlap="1">
            <wp:simplePos x="0" y="0"/>
            <wp:positionH relativeFrom="column">
              <wp:posOffset>1571625</wp:posOffset>
            </wp:positionH>
            <wp:positionV relativeFrom="paragraph">
              <wp:posOffset>363855</wp:posOffset>
            </wp:positionV>
            <wp:extent cx="1931035" cy="3638550"/>
            <wp:effectExtent l="19050" t="0" r="0" b="0"/>
            <wp:wrapTopAndBottom/>
            <wp:docPr id="9" name="Рисунок 2" descr="СИЛУЭТ 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ЛУЭТ 056.jpg"/>
                    <pic:cNvPicPr/>
                  </pic:nvPicPr>
                  <pic:blipFill>
                    <a:blip r:embed="rId9" cstate="print"/>
                    <a:srcRect t="4511"/>
                    <a:stretch>
                      <a:fillRect/>
                    </a:stretch>
                  </pic:blipFill>
                  <pic:spPr>
                    <a:xfrm>
                      <a:off x="0" y="0"/>
                      <a:ext cx="1931035" cy="3638550"/>
                    </a:xfrm>
                    <a:prstGeom prst="rect">
                      <a:avLst/>
                    </a:prstGeom>
                  </pic:spPr>
                </pic:pic>
              </a:graphicData>
            </a:graphic>
          </wp:anchor>
        </w:drawing>
      </w:r>
      <w:r w:rsidR="00006E87">
        <w:rPr>
          <w:b/>
          <w:noProof/>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601980</wp:posOffset>
            </wp:positionV>
            <wp:extent cx="2338705" cy="3209925"/>
            <wp:effectExtent l="19050" t="0" r="4445" b="0"/>
            <wp:wrapTight wrapText="bothSides">
              <wp:wrapPolygon edited="0">
                <wp:start x="21776" y="21600"/>
                <wp:lineTo x="21776" y="64"/>
                <wp:lineTo x="-41" y="64"/>
                <wp:lineTo x="-41" y="21600"/>
                <wp:lineTo x="21776" y="21600"/>
              </wp:wrapPolygon>
            </wp:wrapTight>
            <wp:docPr id="10" name="Рисунок 0" descr="СИЛУЭТ 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ЛУЭТ 055.jpg"/>
                    <pic:cNvPicPr/>
                  </pic:nvPicPr>
                  <pic:blipFill>
                    <a:blip r:embed="rId10" cstate="print"/>
                    <a:stretch>
                      <a:fillRect/>
                    </a:stretch>
                  </pic:blipFill>
                  <pic:spPr>
                    <a:xfrm rot="10800000">
                      <a:off x="0" y="0"/>
                      <a:ext cx="2338705" cy="3209925"/>
                    </a:xfrm>
                    <a:prstGeom prst="rect">
                      <a:avLst/>
                    </a:prstGeom>
                  </pic:spPr>
                </pic:pic>
              </a:graphicData>
            </a:graphic>
          </wp:anchor>
        </w:drawing>
      </w:r>
      <w:r w:rsidR="00E36AE6">
        <w:rPr>
          <w:b/>
        </w:rPr>
        <w:t xml:space="preserve">                      </w:t>
      </w:r>
      <w:proofErr w:type="spellStart"/>
      <w:r w:rsidR="00E36AE6">
        <w:rPr>
          <w:b/>
        </w:rPr>
        <w:t>А.Кокорин</w:t>
      </w:r>
      <w:proofErr w:type="spellEnd"/>
      <w:r w:rsidR="00E36AE6">
        <w:rPr>
          <w:b/>
        </w:rPr>
        <w:t xml:space="preserve"> Партизан Смоленщины </w:t>
      </w:r>
    </w:p>
    <w:p w:rsidR="00205888" w:rsidRDefault="00205888" w:rsidP="00E30F5E">
      <w:pPr>
        <w:pStyle w:val="a3"/>
        <w:shd w:val="clear" w:color="auto" w:fill="FFFFFF"/>
        <w:spacing w:before="0" w:beforeAutospacing="0" w:after="0" w:afterAutospacing="0" w:line="276" w:lineRule="auto"/>
        <w:textAlignment w:val="baseline"/>
        <w:rPr>
          <w:b/>
        </w:rPr>
      </w:pPr>
    </w:p>
    <w:p w:rsidR="00E018A4" w:rsidRDefault="00AC6915" w:rsidP="00E30F5E">
      <w:pPr>
        <w:pStyle w:val="a3"/>
        <w:shd w:val="clear" w:color="auto" w:fill="FFFFFF"/>
        <w:spacing w:before="0" w:beforeAutospacing="0" w:after="0" w:afterAutospacing="0" w:line="276" w:lineRule="auto"/>
        <w:textAlignment w:val="baseline"/>
        <w:rPr>
          <w:b/>
        </w:rPr>
      </w:pPr>
      <w:r>
        <w:rPr>
          <w:b/>
          <w:noProof/>
        </w:rPr>
        <w:drawing>
          <wp:anchor distT="0" distB="0" distL="114300" distR="114300" simplePos="0" relativeHeight="251665408" behindDoc="1" locked="0" layoutInCell="1" allowOverlap="1">
            <wp:simplePos x="0" y="0"/>
            <wp:positionH relativeFrom="column">
              <wp:posOffset>196215</wp:posOffset>
            </wp:positionH>
            <wp:positionV relativeFrom="paragraph">
              <wp:posOffset>332105</wp:posOffset>
            </wp:positionV>
            <wp:extent cx="1907540" cy="2714625"/>
            <wp:effectExtent l="19050" t="0" r="0" b="0"/>
            <wp:wrapTight wrapText="bothSides">
              <wp:wrapPolygon edited="0">
                <wp:start x="-216" y="0"/>
                <wp:lineTo x="-216" y="21524"/>
                <wp:lineTo x="21571" y="21524"/>
                <wp:lineTo x="21571" y="0"/>
                <wp:lineTo x="-216" y="0"/>
              </wp:wrapPolygon>
            </wp:wrapTight>
            <wp:docPr id="7" name="Рисунок 6" descr="СИЛУЭТ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ЛУЭТ 054.jpg"/>
                    <pic:cNvPicPr/>
                  </pic:nvPicPr>
                  <pic:blipFill>
                    <a:blip r:embed="rId11" cstate="print"/>
                    <a:srcRect l="18143" t="8923" b="6154"/>
                    <a:stretch>
                      <a:fillRect/>
                    </a:stretch>
                  </pic:blipFill>
                  <pic:spPr>
                    <a:xfrm>
                      <a:off x="0" y="0"/>
                      <a:ext cx="1907540" cy="2714625"/>
                    </a:xfrm>
                    <a:prstGeom prst="rect">
                      <a:avLst/>
                    </a:prstGeom>
                  </pic:spPr>
                </pic:pic>
              </a:graphicData>
            </a:graphic>
          </wp:anchor>
        </w:drawing>
      </w:r>
      <w:r>
        <w:rPr>
          <w:b/>
          <w:noProof/>
        </w:rPr>
        <w:drawing>
          <wp:anchor distT="0" distB="0" distL="114300" distR="114300" simplePos="0" relativeHeight="251663360" behindDoc="0" locked="0" layoutInCell="1" allowOverlap="1">
            <wp:simplePos x="0" y="0"/>
            <wp:positionH relativeFrom="column">
              <wp:posOffset>3274695</wp:posOffset>
            </wp:positionH>
            <wp:positionV relativeFrom="paragraph">
              <wp:posOffset>237490</wp:posOffset>
            </wp:positionV>
            <wp:extent cx="2581275" cy="2983230"/>
            <wp:effectExtent l="228600" t="0" r="200025" b="0"/>
            <wp:wrapTopAndBottom/>
            <wp:docPr id="6" name="Рисунок 5" descr="СИЛУЭТ 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ИЛУЭТ 051.jpg"/>
                    <pic:cNvPicPr/>
                  </pic:nvPicPr>
                  <pic:blipFill>
                    <a:blip r:embed="rId12" cstate="print"/>
                    <a:srcRect l="7910" t="15226" r="5650" b="13169"/>
                    <a:stretch>
                      <a:fillRect/>
                    </a:stretch>
                  </pic:blipFill>
                  <pic:spPr>
                    <a:xfrm rot="5400000">
                      <a:off x="0" y="0"/>
                      <a:ext cx="2581275" cy="2983230"/>
                    </a:xfrm>
                    <a:prstGeom prst="rect">
                      <a:avLst/>
                    </a:prstGeom>
                  </pic:spPr>
                </pic:pic>
              </a:graphicData>
            </a:graphic>
          </wp:anchor>
        </w:drawing>
      </w:r>
      <w:proofErr w:type="spellStart"/>
      <w:r w:rsidR="001862AF">
        <w:rPr>
          <w:b/>
        </w:rPr>
        <w:t>Л.Сойфертис</w:t>
      </w:r>
      <w:proofErr w:type="spellEnd"/>
      <w:r w:rsidR="001862AF">
        <w:rPr>
          <w:b/>
        </w:rPr>
        <w:t xml:space="preserve">  </w:t>
      </w:r>
      <w:r w:rsidR="00205888">
        <w:rPr>
          <w:b/>
        </w:rPr>
        <w:t>Парикмахер.</w:t>
      </w:r>
      <w:r w:rsidR="001862AF">
        <w:rPr>
          <w:b/>
        </w:rPr>
        <w:t xml:space="preserve"> </w:t>
      </w:r>
      <w:r w:rsidR="00205888">
        <w:rPr>
          <w:b/>
        </w:rPr>
        <w:t>Раненый.</w:t>
      </w:r>
      <w:r w:rsidR="00205888" w:rsidRPr="00205888">
        <w:rPr>
          <w:b/>
        </w:rPr>
        <w:t xml:space="preserve"> </w:t>
      </w:r>
      <w:r w:rsidR="00205888">
        <w:rPr>
          <w:b/>
        </w:rPr>
        <w:t>На телеграфе.</w:t>
      </w:r>
    </w:p>
    <w:sectPr w:rsidR="00E018A4" w:rsidSect="00641C8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FF8"/>
    <w:multiLevelType w:val="hybridMultilevel"/>
    <w:tmpl w:val="DD84A5C6"/>
    <w:lvl w:ilvl="0" w:tplc="04FEFF28">
      <w:start w:val="1"/>
      <w:numFmt w:val="decimal"/>
      <w:lvlText w:val="%1."/>
      <w:lvlJc w:val="left"/>
      <w:pPr>
        <w:ind w:left="1418" w:hanging="360"/>
      </w:pPr>
      <w:rPr>
        <w:b/>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
    <w:nsid w:val="2DB53737"/>
    <w:multiLevelType w:val="hybridMultilevel"/>
    <w:tmpl w:val="0DBC32A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0F66361"/>
    <w:multiLevelType w:val="hybridMultilevel"/>
    <w:tmpl w:val="7E8E8866"/>
    <w:lvl w:ilvl="0" w:tplc="13DA135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AA7681E"/>
    <w:multiLevelType w:val="singleLevel"/>
    <w:tmpl w:val="89DC3D88"/>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num w:numId="1">
    <w:abstractNumId w:val="2"/>
  </w:num>
  <w:num w:numId="2">
    <w:abstractNumId w:val="0"/>
  </w:num>
  <w:num w:numId="3">
    <w:abstractNumId w:val="1"/>
  </w:num>
  <w:num w:numId="4">
    <w:abstractNumId w:val="4"/>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206D"/>
    <w:rsid w:val="00001E70"/>
    <w:rsid w:val="00006E87"/>
    <w:rsid w:val="0001285D"/>
    <w:rsid w:val="000651AC"/>
    <w:rsid w:val="00097BF3"/>
    <w:rsid w:val="000D6AE3"/>
    <w:rsid w:val="000F6D6F"/>
    <w:rsid w:val="00115B03"/>
    <w:rsid w:val="00127E93"/>
    <w:rsid w:val="00130CAE"/>
    <w:rsid w:val="00137693"/>
    <w:rsid w:val="001523B7"/>
    <w:rsid w:val="0015381D"/>
    <w:rsid w:val="00170B3E"/>
    <w:rsid w:val="00177BC8"/>
    <w:rsid w:val="001862AF"/>
    <w:rsid w:val="001A5031"/>
    <w:rsid w:val="001C20F2"/>
    <w:rsid w:val="001D5C7D"/>
    <w:rsid w:val="001E473B"/>
    <w:rsid w:val="00205888"/>
    <w:rsid w:val="00220BFB"/>
    <w:rsid w:val="002257E3"/>
    <w:rsid w:val="0022716B"/>
    <w:rsid w:val="0023131C"/>
    <w:rsid w:val="002378B1"/>
    <w:rsid w:val="002933B3"/>
    <w:rsid w:val="002A4958"/>
    <w:rsid w:val="002B6CC8"/>
    <w:rsid w:val="00312393"/>
    <w:rsid w:val="003401F6"/>
    <w:rsid w:val="003417B6"/>
    <w:rsid w:val="00361C92"/>
    <w:rsid w:val="00397A70"/>
    <w:rsid w:val="003A4967"/>
    <w:rsid w:val="003B4862"/>
    <w:rsid w:val="003F5DD1"/>
    <w:rsid w:val="00403CAD"/>
    <w:rsid w:val="004047CD"/>
    <w:rsid w:val="0040766E"/>
    <w:rsid w:val="004121F2"/>
    <w:rsid w:val="004318F5"/>
    <w:rsid w:val="00450AD5"/>
    <w:rsid w:val="00455017"/>
    <w:rsid w:val="00463226"/>
    <w:rsid w:val="0047467D"/>
    <w:rsid w:val="004A02F2"/>
    <w:rsid w:val="004D5FB6"/>
    <w:rsid w:val="004E451E"/>
    <w:rsid w:val="004E753C"/>
    <w:rsid w:val="00513277"/>
    <w:rsid w:val="005217A4"/>
    <w:rsid w:val="005334C6"/>
    <w:rsid w:val="005353D0"/>
    <w:rsid w:val="00544F9B"/>
    <w:rsid w:val="00550E5E"/>
    <w:rsid w:val="005554AA"/>
    <w:rsid w:val="00557029"/>
    <w:rsid w:val="00571A61"/>
    <w:rsid w:val="005D342A"/>
    <w:rsid w:val="005D6723"/>
    <w:rsid w:val="005E3657"/>
    <w:rsid w:val="005F0C55"/>
    <w:rsid w:val="006010ED"/>
    <w:rsid w:val="00602E49"/>
    <w:rsid w:val="00635670"/>
    <w:rsid w:val="00641C8B"/>
    <w:rsid w:val="00664AC0"/>
    <w:rsid w:val="00671084"/>
    <w:rsid w:val="006768B6"/>
    <w:rsid w:val="00680FB8"/>
    <w:rsid w:val="00693E87"/>
    <w:rsid w:val="006E61AD"/>
    <w:rsid w:val="00735E29"/>
    <w:rsid w:val="00736EDE"/>
    <w:rsid w:val="00740131"/>
    <w:rsid w:val="00743EE4"/>
    <w:rsid w:val="00745DDA"/>
    <w:rsid w:val="007460D3"/>
    <w:rsid w:val="00786978"/>
    <w:rsid w:val="007A135F"/>
    <w:rsid w:val="007C122E"/>
    <w:rsid w:val="007F6B83"/>
    <w:rsid w:val="008050C3"/>
    <w:rsid w:val="0082370E"/>
    <w:rsid w:val="008362B4"/>
    <w:rsid w:val="00852970"/>
    <w:rsid w:val="0088028E"/>
    <w:rsid w:val="00906994"/>
    <w:rsid w:val="00907824"/>
    <w:rsid w:val="00914815"/>
    <w:rsid w:val="00943CFD"/>
    <w:rsid w:val="00982532"/>
    <w:rsid w:val="0098479B"/>
    <w:rsid w:val="009D3071"/>
    <w:rsid w:val="009D778C"/>
    <w:rsid w:val="009E039F"/>
    <w:rsid w:val="00A05CE8"/>
    <w:rsid w:val="00A1013B"/>
    <w:rsid w:val="00A14A0E"/>
    <w:rsid w:val="00A264E1"/>
    <w:rsid w:val="00A46698"/>
    <w:rsid w:val="00A54903"/>
    <w:rsid w:val="00A6662D"/>
    <w:rsid w:val="00AB1280"/>
    <w:rsid w:val="00AC027E"/>
    <w:rsid w:val="00AC6915"/>
    <w:rsid w:val="00B01C3C"/>
    <w:rsid w:val="00B10DC5"/>
    <w:rsid w:val="00B43E23"/>
    <w:rsid w:val="00B47EE0"/>
    <w:rsid w:val="00B80459"/>
    <w:rsid w:val="00B8508F"/>
    <w:rsid w:val="00B91B61"/>
    <w:rsid w:val="00BA08C4"/>
    <w:rsid w:val="00BE4AD5"/>
    <w:rsid w:val="00BE6EC9"/>
    <w:rsid w:val="00C16FBD"/>
    <w:rsid w:val="00C4206D"/>
    <w:rsid w:val="00CA0BDC"/>
    <w:rsid w:val="00CA41C2"/>
    <w:rsid w:val="00CC7125"/>
    <w:rsid w:val="00CD0084"/>
    <w:rsid w:val="00CE706C"/>
    <w:rsid w:val="00CF6583"/>
    <w:rsid w:val="00D142BE"/>
    <w:rsid w:val="00D14CA2"/>
    <w:rsid w:val="00D27C64"/>
    <w:rsid w:val="00D50419"/>
    <w:rsid w:val="00D509E9"/>
    <w:rsid w:val="00D53346"/>
    <w:rsid w:val="00D64908"/>
    <w:rsid w:val="00D66C40"/>
    <w:rsid w:val="00D875D0"/>
    <w:rsid w:val="00D97107"/>
    <w:rsid w:val="00DA2D6C"/>
    <w:rsid w:val="00DA4F17"/>
    <w:rsid w:val="00DB79F7"/>
    <w:rsid w:val="00DC30CB"/>
    <w:rsid w:val="00DD528D"/>
    <w:rsid w:val="00E018A4"/>
    <w:rsid w:val="00E30F5E"/>
    <w:rsid w:val="00E3665D"/>
    <w:rsid w:val="00E36AE6"/>
    <w:rsid w:val="00E62459"/>
    <w:rsid w:val="00E670E2"/>
    <w:rsid w:val="00E67484"/>
    <w:rsid w:val="00EA08C2"/>
    <w:rsid w:val="00EA13F3"/>
    <w:rsid w:val="00EB1155"/>
    <w:rsid w:val="00EB55FE"/>
    <w:rsid w:val="00ED612C"/>
    <w:rsid w:val="00EE5B18"/>
    <w:rsid w:val="00F237A6"/>
    <w:rsid w:val="00F25C52"/>
    <w:rsid w:val="00F4151C"/>
    <w:rsid w:val="00F57DD5"/>
    <w:rsid w:val="00F879D4"/>
    <w:rsid w:val="00FB1EAD"/>
    <w:rsid w:val="00FC3F72"/>
    <w:rsid w:val="00FD5891"/>
    <w:rsid w:val="00FF14E0"/>
    <w:rsid w:val="00FF4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0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14815"/>
    <w:pPr>
      <w:spacing w:before="100" w:beforeAutospacing="1" w:after="100" w:afterAutospacing="1"/>
    </w:pPr>
  </w:style>
  <w:style w:type="character" w:customStyle="1" w:styleId="c5c3">
    <w:name w:val="c5 c3"/>
    <w:basedOn w:val="a0"/>
    <w:rsid w:val="00914815"/>
  </w:style>
  <w:style w:type="paragraph" w:styleId="a3">
    <w:name w:val="Normal (Web)"/>
    <w:basedOn w:val="a"/>
    <w:rsid w:val="00B47EE0"/>
    <w:pPr>
      <w:spacing w:before="100" w:beforeAutospacing="1" w:after="100" w:afterAutospacing="1"/>
    </w:pPr>
  </w:style>
  <w:style w:type="character" w:styleId="a4">
    <w:name w:val="Hyperlink"/>
    <w:basedOn w:val="a0"/>
    <w:rsid w:val="003417B6"/>
    <w:rPr>
      <w:color w:val="0000FF"/>
      <w:u w:val="single"/>
    </w:rPr>
  </w:style>
  <w:style w:type="paragraph" w:styleId="a5">
    <w:name w:val="List Paragraph"/>
    <w:basedOn w:val="a"/>
    <w:qFormat/>
    <w:rsid w:val="00906994"/>
    <w:pPr>
      <w:spacing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5334C6"/>
    <w:rPr>
      <w:rFonts w:ascii="Tahoma" w:hAnsi="Tahoma" w:cs="Tahoma"/>
      <w:sz w:val="16"/>
      <w:szCs w:val="16"/>
    </w:rPr>
  </w:style>
  <w:style w:type="character" w:customStyle="1" w:styleId="a7">
    <w:name w:val="Текст выноски Знак"/>
    <w:basedOn w:val="a0"/>
    <w:link w:val="a6"/>
    <w:uiPriority w:val="99"/>
    <w:semiHidden/>
    <w:rsid w:val="005334C6"/>
    <w:rPr>
      <w:rFonts w:ascii="Tahoma" w:eastAsia="Times New Roman" w:hAnsi="Tahoma" w:cs="Tahoma"/>
      <w:sz w:val="16"/>
      <w:szCs w:val="16"/>
      <w:lang w:eastAsia="ru-RU"/>
    </w:rPr>
  </w:style>
  <w:style w:type="paragraph" w:customStyle="1" w:styleId="a8">
    <w:name w:val="а_Текст"/>
    <w:basedOn w:val="a"/>
    <w:qFormat/>
    <w:rsid w:val="007A135F"/>
    <w:pPr>
      <w:spacing w:before="60" w:after="60"/>
      <w:ind w:firstLine="567"/>
    </w:pPr>
    <w:rPr>
      <w:sz w:val="22"/>
    </w:rPr>
  </w:style>
  <w:style w:type="paragraph" w:customStyle="1" w:styleId="2">
    <w:name w:val="а_2_Заголовок"/>
    <w:basedOn w:val="a"/>
    <w:next w:val="a8"/>
    <w:qFormat/>
    <w:rsid w:val="007A135F"/>
    <w:pPr>
      <w:spacing w:before="120"/>
      <w:ind w:firstLine="567"/>
    </w:pPr>
    <w:rPr>
      <w:b/>
    </w:rPr>
  </w:style>
  <w:style w:type="paragraph" w:customStyle="1" w:styleId="a9">
    <w:name w:val="а_Авторы"/>
    <w:basedOn w:val="a"/>
    <w:next w:val="a"/>
    <w:autoRedefine/>
    <w:qFormat/>
    <w:rsid w:val="007A135F"/>
    <w:pPr>
      <w:spacing w:before="120"/>
      <w:jc w:val="right"/>
    </w:pPr>
    <w:rPr>
      <w:b/>
      <w:i/>
    </w:rPr>
  </w:style>
  <w:style w:type="paragraph" w:customStyle="1" w:styleId="aa">
    <w:name w:val="а_Учреждение"/>
    <w:basedOn w:val="a"/>
    <w:next w:val="a"/>
    <w:autoRedefine/>
    <w:qFormat/>
    <w:rsid w:val="007A135F"/>
    <w:pPr>
      <w:jc w:val="right"/>
    </w:pPr>
    <w:rPr>
      <w:i/>
      <w:sz w:val="22"/>
    </w:rPr>
  </w:style>
  <w:style w:type="paragraph" w:customStyle="1" w:styleId="ab">
    <w:name w:val="а_Заголовок"/>
    <w:basedOn w:val="a"/>
    <w:next w:val="a"/>
    <w:qFormat/>
    <w:rsid w:val="007A135F"/>
    <w:pPr>
      <w:spacing w:before="12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AD94-DDA9-461D-9C80-71E8DBD1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1769</Words>
  <Characters>10086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2-PC</cp:lastModifiedBy>
  <cp:revision>11</cp:revision>
  <dcterms:created xsi:type="dcterms:W3CDTF">2015-05-23T04:03:00Z</dcterms:created>
  <dcterms:modified xsi:type="dcterms:W3CDTF">2015-08-26T09:09:00Z</dcterms:modified>
</cp:coreProperties>
</file>