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spacing w:after="0" w:before="120"/>
        <w:contextualSpacing w:val="false"/>
      </w:pPr>
      <w:r>
        <w:rPr/>
        <w:t>Шумарина Е.В.</w:t>
      </w:r>
    </w:p>
    <w:p>
      <w:pPr>
        <w:pStyle w:val="style25"/>
      </w:pPr>
      <w:r>
        <w:rPr/>
        <w:t xml:space="preserve"> </w:t>
      </w:r>
      <w:r>
        <w:rPr/>
        <w:t>«Детская школа искусств» им. В. В. Толкуновой</w:t>
      </w:r>
    </w:p>
    <w:p>
      <w:pPr>
        <w:pStyle w:val="style25"/>
      </w:pPr>
      <w:r>
        <w:rPr/>
        <w:t>г. Ртищево  Саратовской области</w:t>
      </w:r>
    </w:p>
    <w:p>
      <w:pPr>
        <w:pStyle w:val="style26"/>
      </w:pPr>
      <w:r>
        <w:rPr/>
        <w:t>Одаренный ребенок.</w:t>
        <w:br/>
        <w:t>Какой он?</w:t>
      </w:r>
    </w:p>
    <w:p>
      <w:pPr>
        <w:pStyle w:val="style23"/>
      </w:pPr>
      <w:r>
        <w:rPr/>
        <w:t>Аннотация</w:t>
      </w:r>
    </w:p>
    <w:p>
      <w:pPr>
        <w:pStyle w:val="style22"/>
      </w:pPr>
      <w:r>
        <w:rPr/>
        <w:t>В этой работе делаются попытки показать особенности психологического портрета одаренного ребенка говорится о его характере и мировосприятии. Особое внимание уделено проблемам, возникающим при воспитании, обучении, социализации такой личности.</w:t>
      </w:r>
    </w:p>
    <w:p>
      <w:pPr>
        <w:pStyle w:val="style22"/>
      </w:pPr>
      <w:r>
        <w:rPr/>
        <w:t>Думается, что эти размышления интересны всем, кто заботится о будущем.</w:t>
      </w:r>
    </w:p>
    <w:p>
      <w:pPr>
        <w:pStyle w:val="style22"/>
      </w:pPr>
      <w:r>
        <w:rPr/>
      </w:r>
    </w:p>
    <w:p>
      <w:pPr>
        <w:pStyle w:val="style23"/>
      </w:pPr>
      <w:r>
        <w:rPr/>
        <w:t>Портрет одаренного ребенка</w:t>
      </w:r>
    </w:p>
    <w:p>
      <w:pPr>
        <w:pStyle w:val="style22"/>
      </w:pPr>
      <w:r>
        <w:rPr/>
        <w:t>Мои ребята из 3-го класса пишут музыкальный диктант.</w:t>
      </w:r>
    </w:p>
    <w:p>
      <w:pPr>
        <w:pStyle w:val="style22"/>
      </w:pPr>
      <w:r>
        <w:rPr/>
        <w:t>Их восемь человек. Я работаю с ними третий год и почти наверняка знаю, что Оксана и Ксюша напишут очень быстро, Алина будет как всегда «не успевать», у Владика ошибки в ритме, а Данилка, как обычно, напишет, не только быстро, но и без ошибок. С таким учеником, как Данил, заниматься одно удовольствие. Когда я начинаю объяснять что-то новое, он чуть ли не подсказывает мне, что следует далее. На вопросы отвечает, не давая их договорить, тем более дружно подумать. О одаренный ребенок.</w:t>
      </w:r>
    </w:p>
    <w:p>
      <w:pPr>
        <w:pStyle w:val="style22"/>
      </w:pPr>
      <w:r>
        <w:rPr/>
        <w:t>А что такое одаренность? Это особый дар, который дается ребенку при рождении, или результат особого воспитания?</w:t>
      </w:r>
    </w:p>
    <w:p>
      <w:pPr>
        <w:pStyle w:val="style22"/>
      </w:pPr>
      <w:r>
        <w:rPr/>
        <w:t>Однозначно ответить сложно. Но думается, что это природный дар. Великому Э. Канту принадлежат слова: «Талант - это дар делает то, чему нельзя ни научить, ни научиться». Замечено, что одаренные дети умеют значительно раньше других делать то, чему можно и научить, и научиться.</w:t>
      </w:r>
    </w:p>
    <w:p>
      <w:pPr>
        <w:pStyle w:val="style22"/>
      </w:pPr>
      <w:r>
        <w:rPr/>
        <w:t>Одаренность многогранна, но все, же можно выделить общие черты, свойственные одаренным детям. Это ранняя речь (хотя не всегда), и большой словарный запас, необычайная внимательность, любопытство и отличная память. Конечно, это еще и означает, что перед нами будущий гений. Многие очень способные дети, постепенно утрачивают свои преимущества, т.е. «выравниваются», и в итоге уже ничем не отличаются от детей своего возраста.</w:t>
      </w:r>
    </w:p>
    <w:p>
      <w:pPr>
        <w:pStyle w:val="style22"/>
      </w:pPr>
      <w:r>
        <w:rPr/>
        <w:t>Итак, какой он, одаренный ребенок?</w:t>
      </w:r>
    </w:p>
    <w:p>
      <w:pPr>
        <w:pStyle w:val="style22"/>
      </w:pPr>
      <w:r>
        <w:rPr/>
        <w:t>Одаренность проявляется очень рано, чаще всего в таком возрасте, когда дети только начинают ходить и говорить.</w:t>
      </w:r>
    </w:p>
    <w:p>
      <w:pPr>
        <w:pStyle w:val="style22"/>
      </w:pPr>
      <w:r>
        <w:rPr/>
        <w:t>Примерно в три года одаренный ребенок способен следить за двумя и более происходящими событиями. Он очень любопытен. «А как это устроено?», «Почему так происходит?» и т.д.</w:t>
      </w:r>
    </w:p>
    <w:p>
      <w:pPr>
        <w:pStyle w:val="style22"/>
      </w:pPr>
      <w:r>
        <w:rPr/>
        <w:t>Одаренные дети обладают отличной памятью, которая базируется на ранней речи и абстрактном мышлении.</w:t>
      </w:r>
    </w:p>
    <w:p>
      <w:pPr>
        <w:pStyle w:val="style22"/>
      </w:pPr>
      <w:r>
        <w:rPr/>
        <w:t>Маленькие «вундеркинды» с удовольствием читают словари и энциклопедии, предпочитают игры, требующие активации умственных способностей. Одаренный ребенок легко справляется с познавательной неопределенностью, при этом трудности его не останавливают. Он с удовольствием воспринимает сложные задания и не любит, когда ему навязывают готовый ответ. Этим часто «грешат» учителя в начальной школе. Задав какой-либо вопрос, они сами же на него и отвечают, не давая детям подумать.</w:t>
      </w:r>
    </w:p>
    <w:p>
      <w:pPr>
        <w:pStyle w:val="style22"/>
      </w:pPr>
      <w:r>
        <w:rPr/>
        <w:t>Одаренного ребенка нередко сравнивают с губкой, впитывающие самую разнообразную информацию и ощущения. Эти дети больше видят, слышат и чувствуют, чем другие в тех же условиях. Они редко попадаю впросак. Но такая способность к восприятию идет бок о бок с уязвимостью, рождаемой повышенной чувствительностью. Иные замечания и высказывания педагога, которые могут не задеть обычного ребенка, способны ранить одаренного. Нейтральная реплика может восприниматься им как критика в их персональный адрес. Окружающих может удивить то, какой резкой может быть реакция одаренного ребенка на малозначительные события.</w:t>
      </w:r>
    </w:p>
    <w:p>
      <w:pPr>
        <w:pStyle w:val="style22"/>
      </w:pPr>
      <w:r>
        <w:rPr/>
        <w:t>Поэтому и родители, и педагоги должны с большой долей терпения и спокойствия воспринимать эмоциональные перепады одаренного ребенка.</w:t>
      </w:r>
    </w:p>
    <w:p>
      <w:pPr>
        <w:pStyle w:val="style22"/>
      </w:pPr>
      <w:r>
        <w:rPr/>
        <w:t>Благодаря широте восприятия и чувствительности одаренные дети глубоко переживают социальную несправедливость, или хочется исправить пороки. И такие их желания и мечты надо беречь.</w:t>
      </w:r>
    </w:p>
    <w:p>
      <w:pPr>
        <w:pStyle w:val="style22"/>
      </w:pPr>
      <w:r>
        <w:rPr/>
        <w:t>В одаренном ребенке надо воспитывать терпение к менее восприимчивым детям и к иному мнению окружающих. Кстати, это помогает растить будущих лидеров.</w:t>
      </w:r>
    </w:p>
    <w:p>
      <w:pPr>
        <w:pStyle w:val="style22"/>
      </w:pPr>
      <w:r>
        <w:rPr/>
        <w:t>Есть еще одно выдающееся качество, которое можно отметить у одаренных детей - это громадное упорство в области их интересов. Один из самых ранних показателей одаренности - это время, в течение которого 2-3-х летний ребенок концентрируется на одном занятии. Ребенок бывает поглощен своим делом несколько часов кряду и даже возвращается к нему в течение нескольких дней, чего трудно ожидать от обычного ребенка такого же возраста. С годами такие дети проявляют громадное упорство и сосредоточенность в достижении цели - в играх или других занятиях.</w:t>
      </w:r>
    </w:p>
    <w:p>
      <w:pPr>
        <w:pStyle w:val="style22"/>
      </w:pPr>
      <w:r>
        <w:rPr/>
        <w:t>Хотя может и не всегда хорошо, потому, что стремление доводить дело до совершенства, это тоже проблема у одаренных детей. Если результаты собственной работы в чем-то не удовлетворяют ребенка, это причиняет ему ненужную боль и переживания. В этом иногда виноваты и мы, взрослые люди, делая ребенку доброжелательное в общем-то замечание, например: «Это хорошо, но ты ведь можешь и лучше».</w:t>
      </w:r>
    </w:p>
    <w:p>
      <w:pPr>
        <w:pStyle w:val="style22"/>
      </w:pPr>
      <w:r>
        <w:rPr/>
        <w:t>Еще одна сильная сторона одаренных детей - это всепоглощающее любопытство. Любопытством называют жажду интеллектуальной стимуляции и новизны, и одаренного дети обладают огромным «аппетитом» в поиске новых знаний и ощущений. «Нервная система человека так же нуждается в стимулировании любознательности, как легкие нуждаются в воздухе, а система пищеварения - в пище» - замечает Жан Пиаже - великий исследователь процессов роста и развития ребенка.</w:t>
      </w:r>
    </w:p>
    <w:p>
      <w:pPr>
        <w:pStyle w:val="style22"/>
      </w:pPr>
      <w:r>
        <w:rPr/>
        <w:t>Одаренные дети отличаются разнообразием интересов. Это порождает способность делать несколько дел одновременно или браться за слишком словарные задачи. Им необходимо учиться находить соответствия между энтузиазмом и прагматизмом. Такой баланс приобретается с опытом и называется здравомыслием, которое не входит в число талантов, дающихся детям при рождении. Это приобретенное качество, и оно не всегда нравится любознательному ребенку.</w:t>
      </w:r>
    </w:p>
    <w:p>
      <w:pPr>
        <w:pStyle w:val="style22"/>
      </w:pPr>
      <w:r>
        <w:rPr/>
        <w:t>Есть одна из наиболее часто отмечаемых черт одаренных детей - стремления прервать собеседника. Поэтому это характерно для одаренного ребенка? Часто они уже в курсе того, о чем говорится, и готовы завершить мысль собеседника за него, предлагая свой ответ, хотя собеседник еще не готов его воспринимать. Такой ребенок схватывает мысль на лету, даже если сообщается что-то новое, и стремиться продемонстрировать свое понимание. Такой «перебивающий» ответ является отражением скорости восприятия собеседников. Однако есть правила ведения беседы, по которому говорящий и слушающий меняются ролями. И этой культуре диалога надо учить ребенка с раннего детства.</w:t>
      </w:r>
    </w:p>
    <w:p>
      <w:pPr>
        <w:pStyle w:val="style22"/>
      </w:pPr>
      <w:r>
        <w:rPr/>
        <w:t>Другой стороной проблемы является поведение ребенка на уроке.</w:t>
      </w:r>
    </w:p>
    <w:p>
      <w:pPr>
        <w:pStyle w:val="style22"/>
      </w:pPr>
      <w:r>
        <w:rPr/>
        <w:t>Одаренный ребенок всегда первым тянет руку в ответ на вопрос, заданный учителем. Это частенько рождает отчужденность одноклассников и даже раздражения учителя.</w:t>
      </w:r>
    </w:p>
    <w:p>
      <w:pPr>
        <w:pStyle w:val="style22"/>
      </w:pPr>
      <w:r>
        <w:rPr/>
        <w:t>Эту проблему, конечно же, можно решить в процессе воспитания и обучения. Есть еще одно свойство, которое раздражает других людей - это их привычка поправлять других. Одаренный ребенок стремиться быть правым, ему это нравиться. Он наивно полагает, что все люди разделяют его мысли и чувства. Оказаться неправым для него мучительно, поэтому ему кажется, что другим тоже неприятно оказаться в подобном положении, и если кто-то делает ошибку, он моментально бросается на помощь.</w:t>
      </w:r>
    </w:p>
    <w:p>
      <w:pPr>
        <w:pStyle w:val="style22"/>
      </w:pPr>
      <w:r>
        <w:rPr/>
        <w:t>И еще один редкий дар в одаренном ребенке - это способность воспринимать связи и отношения между предметами и явлениями. Эти связи нередко составляют основу творчества и изобретательности. Подведя промежуточный итог, сформулируем основные качества одаренной личности.</w:t>
      </w:r>
    </w:p>
    <w:p>
      <w:pPr>
        <w:pStyle w:val="style22"/>
      </w:pPr>
      <w:r>
        <w:rPr/>
        <w:t>1. Одаренные дети остро чувствуют все происходящее в в окружающем их мире и чрезвычайно любопытны в отношении того, как устроен той или иной предмет. Они способны следить за несколькими процессами одновременно и склоны активно исследовать все окружающее.</w:t>
      </w:r>
    </w:p>
    <w:p>
      <w:pPr>
        <w:pStyle w:val="style22"/>
      </w:pPr>
      <w:r>
        <w:rPr/>
        <w:t>2. Они обладают способностью воспринимать связи между явлениями и предметами.</w:t>
      </w:r>
    </w:p>
    <w:p>
      <w:pPr>
        <w:pStyle w:val="style22"/>
      </w:pPr>
      <w:r>
        <w:rPr/>
        <w:t>3. Имеют отличную память в сочетании с ранним языковым развитием. Это помогает накапливать большой объем информации и интенсивно ее использовать.</w:t>
      </w:r>
    </w:p>
    <w:p>
      <w:pPr>
        <w:pStyle w:val="style22"/>
      </w:pPr>
      <w:r>
        <w:rPr/>
        <w:t>4. Одаренные дети обладают большим словарным запасом, позволяющим им свободно и четко излагать.</w:t>
      </w:r>
    </w:p>
    <w:p>
      <w:pPr>
        <w:pStyle w:val="style22"/>
      </w:pPr>
      <w:r>
        <w:rPr/>
        <w:t>5. Они не любят, когда им навязывают готовый ответ. С удовольствием занимаются сложными и даже не имеющими решения задачами.</w:t>
      </w:r>
    </w:p>
    <w:p>
      <w:pPr>
        <w:pStyle w:val="style22"/>
      </w:pPr>
      <w:r>
        <w:rPr/>
        <w:t>6. Одаренные дети отличаются продолжительным периодом концентрации внимания и большим упорством в решении той или иной задачи.</w:t>
      </w:r>
    </w:p>
    <w:p>
      <w:pPr>
        <w:pStyle w:val="style22"/>
      </w:pPr>
      <w:r>
        <w:rPr/>
        <w:t>7. Одаренные дети остро реагируют на несправедливость окружающего мира, предъявляют высокие требования к себе и окружающим.</w:t>
      </w:r>
    </w:p>
    <w:p>
      <w:pPr>
        <w:pStyle w:val="style22"/>
      </w:pPr>
      <w:r>
        <w:rPr/>
        <w:t>8. Для них характерна богатая фантазия, творчество, изобретательность в выполнении задач.</w:t>
      </w:r>
    </w:p>
    <w:p>
      <w:pPr>
        <w:pStyle w:val="style22"/>
      </w:pPr>
      <w:r>
        <w:rPr/>
        <w:t>9. Одаренные дети обладают отличным чувством юмора, любят шутки, смешные несоответствия, игру слов.</w:t>
      </w:r>
    </w:p>
    <w:p>
      <w:pPr>
        <w:pStyle w:val="style22"/>
      </w:pPr>
      <w:r>
        <w:rPr/>
        <w:t>10. Им недостает эмоционального баланса, в раннем возрасте одаренные дети нетерпеливы и порывисты.</w:t>
      </w:r>
    </w:p>
    <w:p>
      <w:pPr>
        <w:pStyle w:val="style22"/>
      </w:pPr>
      <w:r>
        <w:rPr/>
        <w:t>11. Нередко у одаренных детей возникают трудности в общении со сверстниками.</w:t>
      </w:r>
    </w:p>
    <w:p>
      <w:pPr>
        <w:pStyle w:val="style22"/>
      </w:pPr>
      <w:r>
        <w:rPr/>
        <w:t>12. Одаренных детей отличает высокий энергетический уровень, причем спят они меньше обычного.</w:t>
      </w:r>
    </w:p>
    <w:p>
      <w:pPr>
        <w:pStyle w:val="style22"/>
      </w:pPr>
      <w:r>
        <w:rPr/>
        <w:t>13. Одаренный ребенок обнаруживает задатки лидера, старается быть руководителем.</w:t>
      </w:r>
    </w:p>
    <w:p>
      <w:pPr>
        <w:pStyle w:val="style22"/>
      </w:pPr>
      <w:r>
        <w:rPr/>
        <w:t>14. Много читает по собственной инициативе и предпочитает книги для взрослых, даже если они трудны для понимания.</w:t>
      </w:r>
    </w:p>
    <w:p>
      <w:pPr>
        <w:pStyle w:val="style22"/>
      </w:pPr>
      <w:r>
        <w:rPr/>
        <w:t>Таков, думается портрет одаренного ребенка.</w:t>
      </w:r>
    </w:p>
    <w:p>
      <w:pPr>
        <w:pStyle w:val="style22"/>
      </w:pPr>
      <w:r>
        <w:rPr/>
        <w:t>Но ведь эти качества можно сразу заметить. А есть дети и «другого образца».</w:t>
      </w:r>
    </w:p>
    <w:p>
      <w:pPr>
        <w:pStyle w:val="style22"/>
      </w:pPr>
      <w:r>
        <w:rPr/>
        <w:t>Они как правило, не проявляют явно своих способностей, и учителей не считают их одаренными.</w:t>
      </w:r>
    </w:p>
    <w:p>
      <w:pPr>
        <w:pStyle w:val="style22"/>
      </w:pPr>
      <w:r>
        <w:rPr/>
        <w:t>Список выдающихся людей, вовсе не поражавших в детстве своими необыкновенными способностями, не так уж мал. Это Альберт Эйнштейн, который был посредственным учеником в гимназии, Чарльз Дарвин, которого в детстве считали тупым и предрекали незавидное будущее, А.С. Пушкин, который в детстве раздражал родителей своей неуклюжестью, тут и Лобачевский, и Чехов, и Булгаков.</w:t>
      </w:r>
    </w:p>
    <w:p>
      <w:pPr>
        <w:pStyle w:val="style22"/>
      </w:pPr>
      <w:r>
        <w:rPr/>
        <w:t>Так что же, они были сначала самыми обыкновенными детьми, а потом вдруг, неожиданно для всех, стали гениальными? Такого, конечно, быть не может.</w:t>
      </w:r>
    </w:p>
    <w:p>
      <w:pPr>
        <w:pStyle w:val="style22"/>
      </w:pPr>
      <w:r>
        <w:rPr/>
        <w:t>Все дело в том, что одаренность бывает разная.</w:t>
      </w:r>
    </w:p>
    <w:p>
      <w:pPr>
        <w:pStyle w:val="style22"/>
      </w:pPr>
      <w:r>
        <w:rPr/>
        <w:t>Есть одаренность, проявляющаяся в способности к обучению, к овладению уже имеющейся культурной, а есть одаренность творчества.</w:t>
      </w:r>
    </w:p>
    <w:p>
      <w:pPr>
        <w:pStyle w:val="style22"/>
      </w:pPr>
      <w:r>
        <w:rPr/>
        <w:t>Вопрос о природе и развитии творческой и интеллектуальной одаренности еще достаточно не изучен. Но можно сказать, что познавательная потребность у детей с разным видом одаренности носит принципиально разный характер.</w:t>
      </w:r>
    </w:p>
    <w:p>
      <w:pPr>
        <w:pStyle w:val="style22"/>
      </w:pPr>
      <w:r>
        <w:rPr/>
        <w:t>Если познавательная потребность у детей с интеллектуальной одаренностью направлена на достижение определенного результата, то познание творческих детей направлено прежде всего на сам процесс познания, и результаты, если и важны им, то не в первую голову. Одним словом, если первым важен итог, то вторым интересна деятельность.</w:t>
      </w:r>
    </w:p>
    <w:p>
      <w:pPr>
        <w:pStyle w:val="style22"/>
      </w:pPr>
      <w:r>
        <w:rPr/>
        <w:t>Значит, если есть разная одаренность, творческая и интеллектуальная, то за этой разной одаренностью стоят разные личности. Творческий ребенок чаще всего менее удобен для общества, менее приятен для учителя, более хлопотен для родителей.</w:t>
      </w:r>
    </w:p>
    <w:p>
      <w:pPr>
        <w:pStyle w:val="style22"/>
      </w:pPr>
      <w:r>
        <w:rPr/>
        <w:t>Но если мы ценим творчество, то должны быть внимательны и к творческому ребенку, с большим пониманием относиться и к силе, и к слабости одаренного человека. Кстати, ни в одной области творческой деятельности природа не одарила нас так щедро талантами, как в музыке, что видимо, объясняется свойствами самой музыки, передающей самые глубинные эмоциональные состояния человека.</w:t>
      </w:r>
    </w:p>
    <w:p>
      <w:pPr>
        <w:pStyle w:val="style22"/>
      </w:pPr>
      <w:r>
        <w:rPr/>
        <w:t>Музыкальные способности значительно быстрее, чем в любой другой области.</w:t>
      </w:r>
    </w:p>
    <w:p>
      <w:pPr>
        <w:pStyle w:val="style22"/>
      </w:pPr>
      <w:r>
        <w:rPr/>
        <w:t>Миру известны имена многих выдающихся музыкантов и композиторов, рано проявивших свою музыкальную одаренность. Это Вольфганг Амадей Моцарт, Людвиг ванн Бетховен, Фридерик Шопен, Франц Йозеф Гайдн, Ференц Лист, Феликс Мендельсон-Бартольди, Франц Шуберт, Петр Ильич Чайковский, Александр Даргомыжский, Сергей В. Рахманинов, Сергей Сергеевич Прохоров и многие другие.</w:t>
      </w:r>
    </w:p>
    <w:p>
      <w:pPr>
        <w:pStyle w:val="style22"/>
      </w:pPr>
      <w:r>
        <w:rPr/>
        <w:t>Иоганн Себастьян Бах, видимо, был «чудо-ребенком» своего времени, хотя в дошедших до нас литературных источниках сведения о его детстве крайне скудны.</w:t>
      </w:r>
    </w:p>
    <w:p>
      <w:pPr>
        <w:pStyle w:val="style22"/>
      </w:pPr>
      <w:r>
        <w:rPr/>
        <w:t>Как было уже сказано, приведенный выше список можно было бы продолжить, дополнив известными именами современных композиторов и исполнителей.</w:t>
      </w:r>
    </w:p>
    <w:p>
      <w:pPr>
        <w:pStyle w:val="style22"/>
      </w:pPr>
      <w:r>
        <w:rPr/>
        <w:t>В моей пед. практике тоже встречались одаренные дети, увы не очень часто. Это Обрезанова Александра, которая в 2003 г. Приняла участие в областном теоретической олимпиаде в г. Саратове среди учащихся выпускных классов. Получила приз за лучший диктант и IV призовое место. Саше было 11 лет, и училась она в 4-ом классе ДШИ. Сейчас Саша студентка Московской консерватории, будущий теоретик. Калитченко Руслан — областная олимпиада 2008 г., II место. Руслану было 13 лет.</w:t>
      </w:r>
    </w:p>
    <w:p>
      <w:pPr>
        <w:pStyle w:val="style22"/>
      </w:pPr>
      <w:r>
        <w:rPr/>
        <w:t>Окончив в 2012 г. Общеобразовательную школу, он поступил в педагогический институт г. Балашова на физико-математический факультет и в музыкальное училище. «Я понял, что без музыки не могу», - объяснил он свой выбор.</w:t>
      </w:r>
    </w:p>
    <w:p>
      <w:pPr>
        <w:pStyle w:val="style22"/>
      </w:pPr>
      <w:r>
        <w:rPr/>
        <w:t>Кстати, блестящий музыкант может быть блестящим математиком.</w:t>
      </w:r>
    </w:p>
    <w:p>
      <w:pPr>
        <w:pStyle w:val="style22"/>
      </w:pPr>
      <w:r>
        <w:rPr/>
        <w:t>Конечно, с одаренными детьми работать интересно, но и трудно.</w:t>
      </w:r>
    </w:p>
    <w:p>
      <w:pPr>
        <w:pStyle w:val="style22"/>
      </w:pPr>
      <w:r>
        <w:rPr/>
        <w:t>Завершая размышления о портрете одаренного ребенка, следует сказать, что такие дети - это духовное богатство человечества.</w:t>
      </w:r>
    </w:p>
    <w:p>
      <w:pPr>
        <w:pStyle w:val="style22"/>
      </w:pPr>
      <w:r>
        <w:rPr/>
        <w:t>Внимание к одаренному ребенку не должно исчерпываться лишь периодом его обучения. Таланту нужна постоянная забота всего общества, материальная имморальная поддержка. И последнее. Одаренность не только подарок судьбы, но еще и испытание духа. И потому надо относиться к таким детям терпеливо и бережно. Зачастую одаренные дети превосходят своих наставников уже в процессе обучения. И тогда, думается, для педагога главной заповедью должно стать следующее: не навреди, не затопчи ростки таланта, а помогай ему, лелей его, оберегай. Это только бездарность всегда, как сорняк, пробьется сама.</w:t>
      </w:r>
    </w:p>
    <w:p>
      <w:pPr>
        <w:pStyle w:val="style22"/>
      </w:pPr>
      <w:r>
        <w:rPr/>
      </w:r>
    </w:p>
    <w:p>
      <w:pPr>
        <w:pStyle w:val="style23"/>
      </w:pPr>
      <w:r>
        <w:rPr/>
        <w:t>Список используемой литературы:</w:t>
      </w:r>
    </w:p>
    <w:p>
      <w:pPr>
        <w:pStyle w:val="style22"/>
        <w:numPr>
          <w:ilvl w:val="0"/>
          <w:numId w:val="1"/>
        </w:numPr>
      </w:pPr>
      <w:r>
        <w:rPr/>
        <w:t>Гильбух Ю.З. «Внимание, одаренные дети»</w:t>
      </w:r>
    </w:p>
    <w:p>
      <w:pPr>
        <w:pStyle w:val="style22"/>
        <w:numPr>
          <w:ilvl w:val="0"/>
          <w:numId w:val="1"/>
        </w:numPr>
      </w:pPr>
      <w:r>
        <w:rPr/>
        <w:t xml:space="preserve">Чудновский В.Э., Юркевич </w:t>
      </w:r>
      <w:r>
        <w:rPr>
          <w:lang w:eastAsia="en-US" w:val="en-US"/>
        </w:rPr>
        <w:t>B</w:t>
      </w:r>
      <w:r>
        <w:rPr>
          <w:lang w:eastAsia="en-US"/>
        </w:rPr>
        <w:t>.</w:t>
      </w:r>
      <w:r>
        <w:rPr>
          <w:lang w:eastAsia="en-US" w:val="en-US"/>
        </w:rPr>
        <w:t>C</w:t>
      </w:r>
      <w:r>
        <w:rPr>
          <w:lang w:eastAsia="en-US"/>
        </w:rPr>
        <w:t xml:space="preserve">. </w:t>
      </w:r>
      <w:r>
        <w:rPr/>
        <w:t>«Одаренность: дар или испытание».</w:t>
      </w:r>
    </w:p>
    <w:p>
      <w:pPr>
        <w:pStyle w:val="style22"/>
        <w:numPr>
          <w:ilvl w:val="0"/>
          <w:numId w:val="1"/>
        </w:numPr>
      </w:pPr>
      <w:r>
        <w:rPr/>
        <w:t>Тони Мейснер «Вундеркинды»</w:t>
      </w:r>
    </w:p>
    <w:p>
      <w:pPr>
        <w:pStyle w:val="style22"/>
        <w:numPr>
          <w:ilvl w:val="0"/>
          <w:numId w:val="1"/>
        </w:numPr>
      </w:pPr>
      <w:r>
        <w:rPr/>
        <w:t>«Одаренные дети» перевод с английского.</w:t>
      </w:r>
    </w:p>
    <w:p>
      <w:pPr>
        <w:pStyle w:val="style22"/>
        <w:numPr>
          <w:ilvl w:val="0"/>
          <w:numId w:val="1"/>
        </w:numPr>
        <w:spacing w:after="60" w:before="60"/>
        <w:contextualSpacing w:val="false"/>
      </w:pPr>
      <w:r>
        <w:rPr/>
        <w:t>Общая редакция Бурменской Г.В. и Слуцкого В.М.</w:t>
      </w:r>
    </w:p>
    <w:sectPr>
      <w:type w:val="nextPage"/>
      <w:pgSz w:h="16838" w:w="11906"/>
      <w:pgMar w:bottom="1134" w:footer="0" w:gutter="0" w:header="0" w:left="1418" w:right="851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Courier New" w:cs="Courier New" w:eastAsia="Courier New" w:hAnsi="Courier New"/>
      <w:color w:val="000000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Интернет-ссылка"/>
    <w:basedOn w:val="style15"/>
    <w:next w:val="style16"/>
    <w:rPr>
      <w:color w:val="000080"/>
      <w:u w:val="single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ascii="Myriad Pro" w:cs="Mangal" w:hAnsi="Myriad Pro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ascii="Myriad Pro" w:cs="Mangal" w:hAnsi="Myriad Pro"/>
    </w:rPr>
  </w:style>
  <w:style w:styleId="style22" w:type="paragraph">
    <w:name w:val="а_Текст"/>
    <w:basedOn w:val="style0"/>
    <w:next w:val="style22"/>
    <w:pPr>
      <w:widowControl/>
      <w:spacing w:after="60" w:before="60"/>
      <w:ind w:firstLine="567" w:left="0" w:right="0"/>
      <w:contextualSpacing w:val="false"/>
    </w:pPr>
    <w:rPr>
      <w:rFonts w:ascii="Times New Roman" w:cs="Times New Roman" w:eastAsia="Times New Roman" w:hAnsi="Times New Roman"/>
      <w:color w:val="000000"/>
      <w:sz w:val="22"/>
    </w:rPr>
  </w:style>
  <w:style w:styleId="style23" w:type="paragraph">
    <w:name w:val="а_2_Заголовок"/>
    <w:basedOn w:val="style0"/>
    <w:next w:val="style22"/>
    <w:pPr>
      <w:widowControl/>
      <w:spacing w:after="0" w:before="120"/>
      <w:ind w:firstLine="567" w:left="0" w:right="0"/>
      <w:contextualSpacing w:val="false"/>
    </w:pPr>
    <w:rPr>
      <w:rFonts w:ascii="Times New Roman" w:cs="Times New Roman" w:eastAsia="Times New Roman" w:hAnsi="Times New Roman"/>
      <w:b/>
      <w:color w:val="000000"/>
    </w:rPr>
  </w:style>
  <w:style w:styleId="style24" w:type="paragraph">
    <w:name w:val="а_Авторы"/>
    <w:basedOn w:val="style0"/>
    <w:next w:val="style0"/>
    <w:pPr>
      <w:widowControl/>
      <w:spacing w:after="0" w:before="120"/>
      <w:contextualSpacing w:val="false"/>
      <w:jc w:val="right"/>
    </w:pPr>
    <w:rPr>
      <w:rFonts w:ascii="Times New Roman" w:cs="Times New Roman" w:eastAsia="Times New Roman" w:hAnsi="Times New Roman"/>
      <w:b/>
      <w:i/>
      <w:color w:val="000000"/>
    </w:rPr>
  </w:style>
  <w:style w:styleId="style25" w:type="paragraph">
    <w:name w:val="а_Учреждение"/>
    <w:basedOn w:val="style0"/>
    <w:next w:val="style0"/>
    <w:pPr>
      <w:widowControl/>
      <w:jc w:val="right"/>
    </w:pPr>
    <w:rPr>
      <w:rFonts w:ascii="Times New Roman" w:cs="Times New Roman" w:eastAsia="Times New Roman" w:hAnsi="Times New Roman"/>
      <w:i/>
      <w:color w:val="000000"/>
      <w:sz w:val="22"/>
    </w:rPr>
  </w:style>
  <w:style w:styleId="style26" w:type="paragraph">
    <w:name w:val="а_Заголовок"/>
    <w:basedOn w:val="style0"/>
    <w:next w:val="style0"/>
    <w:pPr>
      <w:widowControl/>
      <w:spacing w:after="0" w:before="120"/>
      <w:contextualSpacing w:val="false"/>
      <w:jc w:val="center"/>
    </w:pPr>
    <w:rPr>
      <w:rFonts w:ascii="Times New Roman" w:cs="Times New Roman" w:eastAsia="Times New Roman" w:hAnsi="Times New Roman"/>
      <w:b/>
      <w:color w:val="000000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2014-03-16T11:14:00.00Z</dcterms:created>
  <dc:creator>Пользователь</dc:creator>
  <cp:lastModifiedBy>4</cp:lastModifiedBy>
  <dcterms:modified xsi:type="dcterms:W3CDTF">2014-07-28T09:52:00.00Z</dcterms:modified>
  <cp:revision>5</cp:revision>
</cp:coreProperties>
</file>