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C4" w:rsidRPr="001D73E4" w:rsidRDefault="00DB06C4" w:rsidP="00DB06C4">
      <w:pPr>
        <w:pStyle w:val="ae"/>
      </w:pPr>
      <w:r w:rsidRPr="001D73E4">
        <w:t>Ирина Викторовна</w:t>
      </w:r>
      <w:r w:rsidR="00CD3345" w:rsidRPr="00CD3345">
        <w:t xml:space="preserve"> </w:t>
      </w:r>
      <w:proofErr w:type="spellStart"/>
      <w:r w:rsidR="00CD3345" w:rsidRPr="001D73E4">
        <w:t>Надеина</w:t>
      </w:r>
      <w:proofErr w:type="spellEnd"/>
    </w:p>
    <w:p w:rsidR="00EC7E3F" w:rsidRPr="00EC7E3F" w:rsidRDefault="00DB06C4" w:rsidP="00DB06C4">
      <w:pPr>
        <w:pStyle w:val="af"/>
      </w:pPr>
      <w:r w:rsidRPr="00EC7E3F">
        <w:t xml:space="preserve"> </w:t>
      </w:r>
      <w:r w:rsidR="00EC7E3F" w:rsidRPr="00EC7E3F">
        <w:t>«Детская музыкальная школа»</w:t>
      </w:r>
    </w:p>
    <w:p w:rsidR="001D73E4" w:rsidRPr="00EC7E3F" w:rsidRDefault="00DB06C4" w:rsidP="00DB06C4">
      <w:pPr>
        <w:pStyle w:val="af"/>
      </w:pPr>
      <w:proofErr w:type="spellStart"/>
      <w:r>
        <w:t>г</w:t>
      </w:r>
      <w:proofErr w:type="gramStart"/>
      <w:r>
        <w:t>.М</w:t>
      </w:r>
      <w:proofErr w:type="gramEnd"/>
      <w:r>
        <w:t>уравленко</w:t>
      </w:r>
      <w:proofErr w:type="spellEnd"/>
      <w:r>
        <w:t>, Тюменская обл.</w:t>
      </w:r>
    </w:p>
    <w:p w:rsidR="00EC7E3F" w:rsidRPr="00EC7E3F" w:rsidRDefault="008D71DF" w:rsidP="00DB06C4">
      <w:pPr>
        <w:pStyle w:val="af0"/>
      </w:pPr>
      <w:r>
        <w:t>Методическая разработка</w:t>
      </w:r>
      <w:r w:rsidR="00DB06C4">
        <w:br/>
      </w:r>
      <w:r w:rsidR="00EC7E3F" w:rsidRPr="00EC7E3F">
        <w:t>«Музыкальное обучение</w:t>
      </w:r>
      <w:r w:rsidR="00DB06C4">
        <w:br/>
      </w:r>
      <w:r w:rsidR="00EC7E3F" w:rsidRPr="00EC7E3F">
        <w:t>как способ интеллектуального развития ребёнка»</w:t>
      </w:r>
    </w:p>
    <w:p w:rsidR="00877BC3" w:rsidRPr="005C0473" w:rsidRDefault="00877BC3" w:rsidP="00DB06C4">
      <w:pPr>
        <w:pStyle w:val="2"/>
      </w:pPr>
      <w:r w:rsidRPr="005C0473">
        <w:t>Вступление.</w:t>
      </w:r>
    </w:p>
    <w:p w:rsidR="00877BC3" w:rsidRPr="005C0473" w:rsidRDefault="00877BC3" w:rsidP="00DB06C4">
      <w:pPr>
        <w:pStyle w:val="ad"/>
      </w:pPr>
      <w:r w:rsidRPr="005C0473">
        <w:t>В музыкальной педагогике я работаю уже почти 35 лет. Как у любого преподавателя, в течение практической деятельн</w:t>
      </w:r>
      <w:r w:rsidR="00886282" w:rsidRPr="005C0473">
        <w:t>ости,</w:t>
      </w:r>
      <w:r w:rsidRPr="005C0473">
        <w:t xml:space="preserve"> сформировалась собственная система музыкального образования детей, которую я выстраивал</w:t>
      </w:r>
      <w:r w:rsidR="00886282" w:rsidRPr="005C0473">
        <w:t xml:space="preserve">а в соответствии с близкими мне педагогическими принципами, методиками, идеями, взглядами. Конечно, я не раз её пересматривала, корректировала: к традиционным методикам, на которых основана система (Алексеев, Артоболевская,  </w:t>
      </w:r>
      <w:proofErr w:type="spellStart"/>
      <w:r w:rsidR="00886282" w:rsidRPr="005C0473">
        <w:t>Баренбойм</w:t>
      </w:r>
      <w:proofErr w:type="spellEnd"/>
      <w:r w:rsidR="00886282" w:rsidRPr="005C0473">
        <w:t xml:space="preserve">,  </w:t>
      </w:r>
      <w:proofErr w:type="spellStart"/>
      <w:r w:rsidR="00886282" w:rsidRPr="005C0473">
        <w:t>Гнесина</w:t>
      </w:r>
      <w:proofErr w:type="spellEnd"/>
      <w:r w:rsidR="00886282" w:rsidRPr="005C0473">
        <w:t>, Нейгауз), прибавляла что-то новое. Но в определённый период времени, когда существенно изменился социум, а с ним мировоззрение людей; когда мотивация большинства приходящих в школу детей</w:t>
      </w:r>
      <w:r w:rsidR="00596901" w:rsidRPr="005C0473">
        <w:t xml:space="preserve"> была</w:t>
      </w:r>
      <w:r w:rsidR="00886282" w:rsidRPr="005C0473">
        <w:t xml:space="preserve"> направлена на получение элементарных знаний в области музыкального искусства, наступил момент </w:t>
      </w:r>
      <w:r w:rsidR="00EA3771" w:rsidRPr="005C0473">
        <w:t>неудовлетвор</w:t>
      </w:r>
      <w:r w:rsidR="00596901" w:rsidRPr="005C0473">
        <w:t>ённости. Хотелось получить</w:t>
      </w:r>
      <w:r w:rsidR="00EA3771" w:rsidRPr="005C0473">
        <w:t xml:space="preserve"> точку о</w:t>
      </w:r>
      <w:r w:rsidR="00596901" w:rsidRPr="005C0473">
        <w:t>поры, которая добавила бы новый</w:t>
      </w:r>
      <w:r w:rsidR="00EA3771" w:rsidRPr="005C0473">
        <w:t xml:space="preserve"> отте</w:t>
      </w:r>
      <w:r w:rsidR="00596901" w:rsidRPr="005C0473">
        <w:t>нок в педагогическую деятельность. Чтобы в работе с</w:t>
      </w:r>
      <w:r w:rsidR="00EA3771" w:rsidRPr="005C0473">
        <w:t xml:space="preserve"> детьми, которые учатся «для себя»</w:t>
      </w:r>
      <w:r w:rsidR="00596901" w:rsidRPr="005C0473">
        <w:t>,</w:t>
      </w:r>
      <w:r w:rsidR="00EA3771" w:rsidRPr="005C0473">
        <w:t xml:space="preserve"> тоже был глубокий профессиональный смысл, значимая цель.</w:t>
      </w:r>
    </w:p>
    <w:p w:rsidR="00EA3771" w:rsidRPr="005C0473" w:rsidRDefault="00EA3771" w:rsidP="00DB06C4">
      <w:pPr>
        <w:pStyle w:val="ad"/>
      </w:pPr>
      <w:r w:rsidRPr="005C0473">
        <w:t xml:space="preserve">Формирование методической </w:t>
      </w:r>
      <w:r w:rsidR="004959D6" w:rsidRPr="005C0473">
        <w:t xml:space="preserve">основы </w:t>
      </w:r>
      <w:r w:rsidRPr="005C0473">
        <w:t>нового для меня напр</w:t>
      </w:r>
      <w:r w:rsidR="004959D6" w:rsidRPr="005C0473">
        <w:t>а</w:t>
      </w:r>
      <w:r w:rsidRPr="005C0473">
        <w:t>вления педагогической деятельности</w:t>
      </w:r>
      <w:r w:rsidR="004959D6" w:rsidRPr="005C0473">
        <w:t xml:space="preserve"> началось лет 12-15 назад, когда я познакомилась с работами Татьяны </w:t>
      </w:r>
      <w:r w:rsidR="00DF154B" w:rsidRPr="005C0473">
        <w:t xml:space="preserve"> </w:t>
      </w:r>
      <w:proofErr w:type="spellStart"/>
      <w:r w:rsidR="004959D6" w:rsidRPr="005C0473">
        <w:t>Юдовиной-Гальпериной</w:t>
      </w:r>
      <w:proofErr w:type="spellEnd"/>
      <w:r w:rsidR="004959D6" w:rsidRPr="005C0473">
        <w:t xml:space="preserve"> «За роялем без слёз», Динары </w:t>
      </w:r>
      <w:proofErr w:type="spellStart"/>
      <w:r w:rsidR="004959D6" w:rsidRPr="005C0473">
        <w:t>Кирнарской</w:t>
      </w:r>
      <w:proofErr w:type="spellEnd"/>
      <w:r w:rsidR="004959D6" w:rsidRPr="005C0473">
        <w:t xml:space="preserve"> «Развитие музыкального таланта», </w:t>
      </w:r>
      <w:proofErr w:type="spellStart"/>
      <w:r w:rsidR="004959D6" w:rsidRPr="005C0473">
        <w:t>Шиничи</w:t>
      </w:r>
      <w:proofErr w:type="spellEnd"/>
      <w:r w:rsidR="004959D6" w:rsidRPr="005C0473">
        <w:t xml:space="preserve"> </w:t>
      </w:r>
      <w:proofErr w:type="spellStart"/>
      <w:r w:rsidR="004959D6" w:rsidRPr="005C0473">
        <w:t>Сузуки</w:t>
      </w:r>
      <w:proofErr w:type="spellEnd"/>
      <w:r w:rsidR="004959D6" w:rsidRPr="005C0473">
        <w:t xml:space="preserve"> «Взращённые с любовью», </w:t>
      </w:r>
      <w:proofErr w:type="spellStart"/>
      <w:r w:rsidR="004959D6" w:rsidRPr="005C0473">
        <w:t>Мисару</w:t>
      </w:r>
      <w:proofErr w:type="spellEnd"/>
      <w:r w:rsidR="004959D6" w:rsidRPr="005C0473">
        <w:t xml:space="preserve"> </w:t>
      </w:r>
      <w:proofErr w:type="spellStart"/>
      <w:r w:rsidR="004959D6" w:rsidRPr="005C0473">
        <w:t>Ибуки</w:t>
      </w:r>
      <w:proofErr w:type="spellEnd"/>
      <w:r w:rsidR="004959D6" w:rsidRPr="005C0473">
        <w:t xml:space="preserve"> «После трёх уже поздно».</w:t>
      </w:r>
      <w:r w:rsidR="00DF154B" w:rsidRPr="005C0473">
        <w:t xml:space="preserve"> </w:t>
      </w:r>
      <w:r w:rsidR="00596901" w:rsidRPr="005C0473">
        <w:t>Идеи этих работ дали второе</w:t>
      </w:r>
      <w:r w:rsidR="004959D6" w:rsidRPr="005C0473">
        <w:t xml:space="preserve"> дыхание моей </w:t>
      </w:r>
      <w:r w:rsidR="00DF154B" w:rsidRPr="005C0473">
        <w:t xml:space="preserve">профессиональной деятельности. </w:t>
      </w:r>
    </w:p>
    <w:p w:rsidR="00593792" w:rsidRPr="00F65A06" w:rsidRDefault="00DF154B" w:rsidP="00F65A06">
      <w:pPr>
        <w:pStyle w:val="ad"/>
      </w:pPr>
      <w:r w:rsidRPr="005C0473">
        <w:t>Мы живём в особом</w:t>
      </w:r>
      <w:r w:rsidR="00596901" w:rsidRPr="005C0473">
        <w:t>,</w:t>
      </w:r>
      <w:r w:rsidRPr="005C0473">
        <w:t xml:space="preserve"> непростом, но интересном  временном отрезке, отмеченном бурным ростом промышленных и компьютерных технологий. Нас окружает </w:t>
      </w:r>
      <w:proofErr w:type="gramStart"/>
      <w:r w:rsidRPr="005C0473">
        <w:t>активная</w:t>
      </w:r>
      <w:proofErr w:type="gramEnd"/>
      <w:r w:rsidRPr="005C0473">
        <w:t>, но порой агрессивная теле- и радио-среда, повальное увлечение компьютерными играми, а значит, длительное нахождение в виртуальном пространстве. И, конечно, чему, как не искусству создавать благоприятный эмоциональный настрой, формировать позитивное мировосприятие и мироощущение. Эта миссия всегда была первостепенной. Но то, что занятия муз</w:t>
      </w:r>
      <w:r w:rsidR="00593792" w:rsidRPr="005C0473">
        <w:t xml:space="preserve">ыкой могут дать активный толчок, более того, создать базу, платформу для общего интеллектуального развития – эта мысль для меня </w:t>
      </w:r>
      <w:r w:rsidR="00596901" w:rsidRPr="005C0473">
        <w:t>оказалась очень интересна</w:t>
      </w:r>
      <w:r w:rsidR="00593792" w:rsidRPr="005C0473">
        <w:t>, она и стала новой точкой опоры в педагогической системе.</w:t>
      </w:r>
    </w:p>
    <w:p w:rsidR="00593792" w:rsidRPr="005C0473" w:rsidRDefault="00593792" w:rsidP="00DB06C4">
      <w:pPr>
        <w:pStyle w:val="2"/>
      </w:pPr>
      <w:r w:rsidRPr="005C0473">
        <w:t>Основная часть.</w:t>
      </w:r>
    </w:p>
    <w:p w:rsidR="00593792" w:rsidRPr="005C0473" w:rsidRDefault="001A4A55" w:rsidP="00DB06C4">
      <w:pPr>
        <w:pStyle w:val="ad"/>
      </w:pPr>
      <w:r w:rsidRPr="005C0473">
        <w:t xml:space="preserve">Интеллект, ум, мышление – понятия близкие друг к другу. Вопросы развития человеческого интеллекта учёных волную давно. Ещё в начале </w:t>
      </w:r>
      <w:r w:rsidRPr="005C0473">
        <w:rPr>
          <w:lang w:val="en-US"/>
        </w:rPr>
        <w:t>XX</w:t>
      </w:r>
      <w:r w:rsidR="00BA2C9A" w:rsidRPr="005C0473">
        <w:t xml:space="preserve"> века исследователи</w:t>
      </w:r>
      <w:r w:rsidRPr="005C0473">
        <w:t xml:space="preserve"> приступили к измерению «</w:t>
      </w:r>
      <w:r w:rsidRPr="005C0473">
        <w:rPr>
          <w:lang w:val="en-US"/>
        </w:rPr>
        <w:t>general</w:t>
      </w:r>
      <w:r w:rsidRPr="005C0473">
        <w:t xml:space="preserve">»-фактора, объясняющего все успехи человека, какой бы области они не касались. На основе этих исследований возникло такое понятие как «коэффициент интеллекта», так называемое </w:t>
      </w:r>
      <w:r w:rsidRPr="005C0473">
        <w:rPr>
          <w:lang w:val="en-US"/>
        </w:rPr>
        <w:t>IQ</w:t>
      </w:r>
      <w:r w:rsidRPr="005C0473">
        <w:t xml:space="preserve">. </w:t>
      </w:r>
      <w:proofErr w:type="gramStart"/>
      <w:r w:rsidRPr="005C0473">
        <w:t xml:space="preserve">Люди, обладающие высоким </w:t>
      </w:r>
      <w:r w:rsidRPr="005C0473">
        <w:rPr>
          <w:lang w:val="en-US"/>
        </w:rPr>
        <w:t>IQ</w:t>
      </w:r>
      <w:r w:rsidRPr="005C0473">
        <w:t xml:space="preserve">, быстро и эффективно усваивают любые алгоритмы (закономерности) и умеют ими пользоваться на практике. </w:t>
      </w:r>
      <w:proofErr w:type="gramEnd"/>
    </w:p>
    <w:p w:rsidR="001A4A55" w:rsidRPr="005C0473" w:rsidRDefault="001A4A55" w:rsidP="00DB06C4">
      <w:pPr>
        <w:pStyle w:val="ad"/>
      </w:pPr>
      <w:r w:rsidRPr="005C0473">
        <w:t xml:space="preserve">Возникает вопрос: а </w:t>
      </w:r>
      <w:proofErr w:type="gramStart"/>
      <w:r w:rsidRPr="005C0473">
        <w:t>при чём</w:t>
      </w:r>
      <w:proofErr w:type="gramEnd"/>
      <w:r w:rsidRPr="005C0473">
        <w:t xml:space="preserve"> тут музыка? Но, оказалось, она самым прямым </w:t>
      </w:r>
      <w:r w:rsidR="008E0D35" w:rsidRPr="005C0473">
        <w:t xml:space="preserve">образом связана с формированием этого самого </w:t>
      </w:r>
      <w:r w:rsidR="008E0D35" w:rsidRPr="005C0473">
        <w:rPr>
          <w:lang w:val="en-US"/>
        </w:rPr>
        <w:t>IQ</w:t>
      </w:r>
      <w:r w:rsidR="008E0D35" w:rsidRPr="005C0473">
        <w:t>. Среди существующих  девяти видов интеллекта в процессе обучения музыкальному ремеслу используются, как минимум, три из них:</w:t>
      </w:r>
    </w:p>
    <w:p w:rsidR="00DE6C70" w:rsidRPr="005C0473" w:rsidRDefault="00DE6C70" w:rsidP="00DB06C4">
      <w:pPr>
        <w:pStyle w:val="ad"/>
        <w:numPr>
          <w:ilvl w:val="0"/>
          <w:numId w:val="21"/>
        </w:numPr>
      </w:pPr>
      <w:r w:rsidRPr="005C0473">
        <w:rPr>
          <w:u w:val="single"/>
        </w:rPr>
        <w:t>логико-математический интеллект</w:t>
      </w:r>
      <w:r w:rsidRPr="005C0473">
        <w:t xml:space="preserve">, развивающий способность видеть различные подобия, аналогии, пропорции; умение частное обратить в общее, конкретное – </w:t>
      </w:r>
      <w:proofErr w:type="gramStart"/>
      <w:r w:rsidRPr="005C0473">
        <w:t>в</w:t>
      </w:r>
      <w:proofErr w:type="gramEnd"/>
      <w:r w:rsidRPr="005C0473">
        <w:t xml:space="preserve"> абстрактное, случайное – в закономерное;</w:t>
      </w:r>
    </w:p>
    <w:p w:rsidR="00DE6C70" w:rsidRPr="005C0473" w:rsidRDefault="00DE6C70" w:rsidP="00DB06C4">
      <w:pPr>
        <w:pStyle w:val="ad"/>
        <w:numPr>
          <w:ilvl w:val="0"/>
          <w:numId w:val="21"/>
        </w:numPr>
      </w:pPr>
      <w:r w:rsidRPr="005C0473">
        <w:rPr>
          <w:u w:val="single"/>
        </w:rPr>
        <w:t>телесно-двигательный интеллект</w:t>
      </w:r>
      <w:r w:rsidRPr="005C0473">
        <w:t xml:space="preserve">, развивающий ловкость и оптимальность движений. Это телесный ум, который не позволяет тратить силы попусту, развивает умение разумно чередовать напряжение и расслабление, координировать сразу несколько одновременных движений; </w:t>
      </w:r>
    </w:p>
    <w:p w:rsidR="00DE6C70" w:rsidRPr="005C0473" w:rsidRDefault="00DE6C70" w:rsidP="00DB06C4">
      <w:pPr>
        <w:pStyle w:val="ad"/>
        <w:numPr>
          <w:ilvl w:val="0"/>
          <w:numId w:val="21"/>
        </w:numPr>
      </w:pPr>
      <w:r w:rsidRPr="005C0473">
        <w:rPr>
          <w:u w:val="single"/>
        </w:rPr>
        <w:lastRenderedPageBreak/>
        <w:t>музыкальный интеллект</w:t>
      </w:r>
      <w:r w:rsidRPr="005C0473">
        <w:t>, подразумевающий освоение звуковой организации, принципов связи звуков, освоение всех видов иерархического соподчинения звуков</w:t>
      </w:r>
      <w:r w:rsidR="00730FF9" w:rsidRPr="005C0473">
        <w:t>: тональность, лад, мелодия, гармонические структуры и так далее.</w:t>
      </w:r>
    </w:p>
    <w:p w:rsidR="00C80A71" w:rsidRPr="005C0473" w:rsidRDefault="00CB0E24" w:rsidP="00DB06C4">
      <w:pPr>
        <w:pStyle w:val="ad"/>
      </w:pPr>
      <w:r w:rsidRPr="005C0473">
        <w:t>Абсолютно понятна и обоснована связь музыкального обучения с развитием телесно-двигательного и музыкального интеллекта, но почему в одном ряду с ними развитие логико-математического интеллекта?</w:t>
      </w:r>
    </w:p>
    <w:p w:rsidR="00CB0E24" w:rsidRPr="005C0473" w:rsidRDefault="00CB0E24" w:rsidP="00DB06C4">
      <w:pPr>
        <w:pStyle w:val="ad"/>
      </w:pPr>
      <w:r w:rsidRPr="005C0473">
        <w:t xml:space="preserve">Из всех видов искусств, </w:t>
      </w:r>
      <w:proofErr w:type="gramStart"/>
      <w:r w:rsidRPr="005C0473">
        <w:t>музыкальное</w:t>
      </w:r>
      <w:proofErr w:type="gramEnd"/>
      <w:r w:rsidRPr="005C0473">
        <w:t xml:space="preserve"> – наиболее абстрактно и </w:t>
      </w:r>
      <w:proofErr w:type="spellStart"/>
      <w:r w:rsidRPr="005C0473">
        <w:t>структуированно</w:t>
      </w:r>
      <w:proofErr w:type="spellEnd"/>
      <w:r w:rsidRPr="005C0473">
        <w:t xml:space="preserve">. Основные мыслительные операции: сравнение, анализ, установление отношений, разложение на части и объединение в одно целое – всё это органично присутствует в музыке. Учёные многих стран в своих исследованиях по поводу влияния музыкального обучения на развитие общего интеллекта приходят к одному и тому же выводу: занятия музыкой стимулируют работу мозга, активно развивают мыслительные навыки, которые </w:t>
      </w:r>
      <w:proofErr w:type="gramStart"/>
      <w:r w:rsidRPr="005C0473">
        <w:t>свойственны</w:t>
      </w:r>
      <w:proofErr w:type="gramEnd"/>
      <w:r w:rsidRPr="005C0473">
        <w:t xml:space="preserve"> для любой умственной работы.</w:t>
      </w:r>
    </w:p>
    <w:p w:rsidR="00CB0E24" w:rsidRPr="005C0473" w:rsidRDefault="00CB0E24" w:rsidP="00DB06C4">
      <w:pPr>
        <w:pStyle w:val="ad"/>
        <w:rPr>
          <w:b/>
          <w:i/>
        </w:rPr>
      </w:pPr>
      <w:r w:rsidRPr="005C0473">
        <w:rPr>
          <w:b/>
          <w:i/>
        </w:rPr>
        <w:t>«Музыка – лучший педагог, который меняет способ мышления, а не преподносит готовые знания. Она учит мыслить – мозг, воспитанный музыкой, сам сможет взять всё, что ему нужно».</w:t>
      </w:r>
    </w:p>
    <w:p w:rsidR="00CB0E24" w:rsidRPr="005C0473" w:rsidRDefault="00CB0E24" w:rsidP="00DB06C4">
      <w:pPr>
        <w:pStyle w:val="ad"/>
        <w:rPr>
          <w:b/>
          <w:i/>
        </w:rPr>
      </w:pPr>
      <w:r w:rsidRPr="005C0473">
        <w:rPr>
          <w:b/>
          <w:i/>
        </w:rPr>
        <w:t xml:space="preserve">                          </w:t>
      </w:r>
      <w:r w:rsidR="009D1E98">
        <w:rPr>
          <w:b/>
          <w:i/>
        </w:rPr>
        <w:t xml:space="preserve">                       </w:t>
      </w:r>
      <w:r w:rsidRPr="005C0473">
        <w:rPr>
          <w:b/>
          <w:i/>
        </w:rPr>
        <w:t xml:space="preserve">  Д. </w:t>
      </w:r>
      <w:proofErr w:type="spellStart"/>
      <w:r w:rsidRPr="005C0473">
        <w:rPr>
          <w:b/>
          <w:i/>
        </w:rPr>
        <w:t>Кирнарская</w:t>
      </w:r>
      <w:proofErr w:type="spellEnd"/>
      <w:r w:rsidRPr="005C0473">
        <w:rPr>
          <w:b/>
          <w:i/>
        </w:rPr>
        <w:t xml:space="preserve"> </w:t>
      </w:r>
      <w:r w:rsidR="004056EB" w:rsidRPr="005C0473">
        <w:rPr>
          <w:b/>
          <w:i/>
        </w:rPr>
        <w:t xml:space="preserve"> </w:t>
      </w:r>
      <w:r w:rsidRPr="005C0473">
        <w:rPr>
          <w:b/>
          <w:i/>
        </w:rPr>
        <w:t>(«Развитие музыкального таланта»)</w:t>
      </w:r>
    </w:p>
    <w:p w:rsidR="00CB0E24" w:rsidRPr="005C0473" w:rsidRDefault="00CB0E24" w:rsidP="00DB06C4">
      <w:pPr>
        <w:pStyle w:val="ad"/>
      </w:pPr>
      <w:r w:rsidRPr="005C0473">
        <w:t xml:space="preserve">Очень интересные  рассуждения и выводы представляет </w:t>
      </w:r>
      <w:proofErr w:type="spellStart"/>
      <w:r w:rsidRPr="005C0473">
        <w:t>Мисару</w:t>
      </w:r>
      <w:proofErr w:type="spellEnd"/>
      <w:r w:rsidRPr="005C0473">
        <w:t xml:space="preserve"> </w:t>
      </w:r>
      <w:proofErr w:type="spellStart"/>
      <w:r w:rsidRPr="005C0473">
        <w:t>Ибука</w:t>
      </w:r>
      <w:proofErr w:type="spellEnd"/>
      <w:r w:rsidRPr="005C0473">
        <w:t xml:space="preserve"> в книге «После трёх уже поздно». </w:t>
      </w:r>
      <w:r w:rsidR="001C027F" w:rsidRPr="005C0473">
        <w:t>Сам автор – уникальный человек, основатель фирмы «</w:t>
      </w:r>
      <w:r w:rsidR="001C027F" w:rsidRPr="005C0473">
        <w:rPr>
          <w:lang w:val="en-US"/>
        </w:rPr>
        <w:t>Sony</w:t>
      </w:r>
      <w:r w:rsidR="001C027F" w:rsidRPr="005C0473">
        <w:t xml:space="preserve">», начавший свою карьеру в опустошённой </w:t>
      </w:r>
      <w:r w:rsidR="00BA2C9A" w:rsidRPr="005C0473">
        <w:t>и совершенно бедной стране с 70</w:t>
      </w:r>
      <w:r w:rsidR="001C027F" w:rsidRPr="005C0473">
        <w:t xml:space="preserve">$ в кармане. Он был одним из первопроходцев, поднявших страну из руин на уровень мирового лидера. </w:t>
      </w:r>
      <w:proofErr w:type="spellStart"/>
      <w:r w:rsidR="00ED0C17" w:rsidRPr="005C0473">
        <w:t>Мисару</w:t>
      </w:r>
      <w:proofErr w:type="spellEnd"/>
      <w:r w:rsidR="00ED0C17" w:rsidRPr="005C0473">
        <w:t xml:space="preserve"> </w:t>
      </w:r>
      <w:proofErr w:type="spellStart"/>
      <w:r w:rsidR="00ED0C17" w:rsidRPr="005C0473">
        <w:t>Ибука</w:t>
      </w:r>
      <w:proofErr w:type="spellEnd"/>
      <w:r w:rsidR="00ED0C17" w:rsidRPr="005C0473">
        <w:t xml:space="preserve"> – основатель и директор Ассоциации раннего развития детей, директор организации «Воспитание талантов». Он выступил против традиционного подхода к обучению, но не только с точки зрения используемых методик. Когда мы рассуждаем о том, в 4 или в 7 лет отдавать ребёнка в музыкальную школу, </w:t>
      </w:r>
      <w:proofErr w:type="spellStart"/>
      <w:r w:rsidR="00ED0C17" w:rsidRPr="005C0473">
        <w:t>Мисару</w:t>
      </w:r>
      <w:proofErr w:type="spellEnd"/>
      <w:r w:rsidR="00ED0C17" w:rsidRPr="005C0473">
        <w:t xml:space="preserve"> </w:t>
      </w:r>
      <w:proofErr w:type="spellStart"/>
      <w:r w:rsidR="00ED0C17" w:rsidRPr="005C0473">
        <w:t>Ибука</w:t>
      </w:r>
      <w:proofErr w:type="spellEnd"/>
      <w:r w:rsidR="00ED0C17" w:rsidRPr="005C0473">
        <w:t xml:space="preserve"> утверждает, что уже после 3-ёх лет поздновато. Почему? К трёхлетнему возрасту развитие клеток головного мозга у малыша завершено на 70-80%. Период детского возраста от 0 до 3 лет – самый активный в формировании связей между клетками головного мозга. Чем активнее развиваются такие соединения, тем больше возможности мозга. Его фундаментальная способность принимать сигнал извне, формировать  образ и запоминать его</w:t>
      </w:r>
      <w:r w:rsidR="005C77F5" w:rsidRPr="005C0473">
        <w:t xml:space="preserve"> – это и есть та основа, </w:t>
      </w:r>
      <w:r w:rsidR="003224FC" w:rsidRPr="005C0473">
        <w:t xml:space="preserve"> на которой держится всё дальнейшее развитие ребёнка. Формируется она до трёх лет. </w:t>
      </w:r>
    </w:p>
    <w:p w:rsidR="003224FC" w:rsidRPr="005C0473" w:rsidRDefault="003224FC" w:rsidP="00DB06C4">
      <w:pPr>
        <w:pStyle w:val="ad"/>
      </w:pPr>
      <w:proofErr w:type="spellStart"/>
      <w:r w:rsidRPr="005C0473">
        <w:t>Мисару</w:t>
      </w:r>
      <w:proofErr w:type="spellEnd"/>
      <w:r w:rsidRPr="005C0473">
        <w:t xml:space="preserve"> </w:t>
      </w:r>
      <w:proofErr w:type="spellStart"/>
      <w:r w:rsidRPr="005C0473">
        <w:t>Ибука</w:t>
      </w:r>
      <w:proofErr w:type="spellEnd"/>
      <w:r w:rsidRPr="005C0473">
        <w:t xml:space="preserve"> предлагает изменить не содержани</w:t>
      </w:r>
      <w:r w:rsidR="004056EB" w:rsidRPr="005C0473">
        <w:t xml:space="preserve">е, а способ обучения ребёнка, </w:t>
      </w:r>
      <w:r w:rsidRPr="005C0473">
        <w:t xml:space="preserve"> и огромное место в этом отводит музыке, конкретно – обучению на скрипке или фортепиано. Он предлагает использовать безграничное желание маленьких детей узнать всё, чего они не знают и считает, что самое главное – заинтересовать малыша, поскольку дети всё интересное считают правильным.</w:t>
      </w:r>
      <w:r w:rsidR="00D3446E" w:rsidRPr="005C0473">
        <w:t xml:space="preserve"> А чтобы заинтересовать, необходимо создать соответствующую окружающую среду. Именно так поступал доктор </w:t>
      </w:r>
      <w:proofErr w:type="spellStart"/>
      <w:r w:rsidR="00D3446E" w:rsidRPr="005C0473">
        <w:t>Шиничи</w:t>
      </w:r>
      <w:proofErr w:type="spellEnd"/>
      <w:r w:rsidR="00D3446E" w:rsidRPr="005C0473">
        <w:t xml:space="preserve"> </w:t>
      </w:r>
      <w:proofErr w:type="spellStart"/>
      <w:r w:rsidR="00D3446E" w:rsidRPr="005C0473">
        <w:t>Сузуки</w:t>
      </w:r>
      <w:proofErr w:type="spellEnd"/>
      <w:r w:rsidR="00D3446E" w:rsidRPr="005C0473">
        <w:t xml:space="preserve">, обучая малышей игре на скрипке. Его метод «воспитания таланта» дал потрясающие результаты: они не только в том, что из школы вышли выдающиеся музыканты. Далеко не все его ученики выбрали профессиональный путь в музыкальном искусстве, но высокообразованными людьми стали все, а </w:t>
      </w:r>
      <w:r w:rsidR="003A4322" w:rsidRPr="005C0473">
        <w:t>обучение на скрипке помогло</w:t>
      </w:r>
      <w:r w:rsidR="00D3446E" w:rsidRPr="005C0473">
        <w:t xml:space="preserve"> максимально развить мозг, </w:t>
      </w:r>
      <w:r w:rsidR="003A4322" w:rsidRPr="005C0473">
        <w:t>создать мощную базу для успешного развития.</w:t>
      </w:r>
    </w:p>
    <w:p w:rsidR="007F7333" w:rsidRPr="005C0473" w:rsidRDefault="00BA2C9A" w:rsidP="00DB06C4">
      <w:pPr>
        <w:pStyle w:val="ad"/>
      </w:pPr>
      <w:r w:rsidRPr="005C0473">
        <w:t>Такое</w:t>
      </w:r>
      <w:r w:rsidR="007F7333" w:rsidRPr="005C0473">
        <w:t xml:space="preserve"> раннее развитие в российских музыкальных школах не практикуется. Но 5-6-летний возраст – это тоже ещё благодатное время для развития малыша. Главное, чтобы в систему воспитания и обучения были заложены </w:t>
      </w:r>
      <w:r w:rsidR="007F7333" w:rsidRPr="005C0473">
        <w:rPr>
          <w:b/>
          <w:i/>
        </w:rPr>
        <w:t>принципы развивающего обучения</w:t>
      </w:r>
      <w:r w:rsidR="007F7333" w:rsidRPr="005C0473">
        <w:t xml:space="preserve">, когда при усвоении всего комплекса знаний, умений, навыков используется система методов, направленных на активизацию познавательной деятельности. Когда знания не преподносятся в готовом виде, а добываются самим учеником в процессе практической работы. </w:t>
      </w:r>
    </w:p>
    <w:p w:rsidR="007F7333" w:rsidRPr="005C0473" w:rsidRDefault="00E2250F" w:rsidP="00DB06C4">
      <w:pPr>
        <w:pStyle w:val="ad"/>
      </w:pPr>
      <w:r w:rsidRPr="005C0473">
        <w:t xml:space="preserve">Вообще, о принципах и, особенно, о методах развивающего обучения говорится много и в общеобразовательных школах,  и в музыкальной педагогике. Причём, на бумаге – всё идеально: и учебные планы другие, и творческие формы развития ученика разнообразны, но реально существует привычная картина: всё или почти всё отведённое учебное время на предмет «специальность» используется на подготовку (очень часто в форме примитивного натаскивания)  к мероприятиям промежуточной аттестации, а на творчество времени не остаётся. Зато куда свободнее мы можем планировать формы занятий с </w:t>
      </w:r>
      <w:proofErr w:type="spellStart"/>
      <w:r w:rsidRPr="005C0473">
        <w:t>подготовишками</w:t>
      </w:r>
      <w:proofErr w:type="spellEnd"/>
      <w:r w:rsidRPr="005C0473">
        <w:t xml:space="preserve">, поле  творческой деятельности с ними неограниченно. Если в период начального этапа музыкального обучения максимально использовать методы развивающего обучения, инновационные технологии, направленные на личностное развитие, то можно сформировать крепкую основу и для успешного </w:t>
      </w:r>
      <w:r w:rsidRPr="005C0473">
        <w:lastRenderedPageBreak/>
        <w:t xml:space="preserve">дальнейшего обучения в музыкальной школе, и для </w:t>
      </w:r>
      <w:r w:rsidR="00823045" w:rsidRPr="005C0473">
        <w:t>быстрой и результативной адаптации в общеобразовательной школе.</w:t>
      </w:r>
    </w:p>
    <w:p w:rsidR="00E2250F" w:rsidRPr="005C0473" w:rsidRDefault="004056EB" w:rsidP="00DB06C4">
      <w:pPr>
        <w:pStyle w:val="ad"/>
      </w:pPr>
      <w:r w:rsidRPr="005C0473">
        <w:t>Впервые, понятие «развивающее обучение» в педагогику музыкального образования ввёл Г</w:t>
      </w:r>
      <w:r w:rsidR="007C6600" w:rsidRPr="005C0473">
        <w:t>.М. Цыпин. Он сформулировал определяющие условия для реализации развивающего обучения в рамках образовательного процесса:</w:t>
      </w:r>
    </w:p>
    <w:p w:rsidR="007C6600" w:rsidRPr="005C0473" w:rsidRDefault="007C6600" w:rsidP="00DB06C4">
      <w:pPr>
        <w:pStyle w:val="ad"/>
        <w:numPr>
          <w:ilvl w:val="0"/>
          <w:numId w:val="22"/>
        </w:numPr>
      </w:pPr>
      <w:r w:rsidRPr="005C0473">
        <w:t>увеличение объёма изучаемого материала;</w:t>
      </w:r>
    </w:p>
    <w:p w:rsidR="007C6600" w:rsidRPr="005C0473" w:rsidRDefault="007C6600" w:rsidP="00DB06C4">
      <w:pPr>
        <w:pStyle w:val="ad"/>
        <w:numPr>
          <w:ilvl w:val="0"/>
          <w:numId w:val="22"/>
        </w:numPr>
      </w:pPr>
      <w:r w:rsidRPr="005C0473">
        <w:t>увеличение теоретической ёмкости фортепианных занятий;</w:t>
      </w:r>
    </w:p>
    <w:p w:rsidR="007C6600" w:rsidRPr="005C0473" w:rsidRDefault="007C6600" w:rsidP="00DB06C4">
      <w:pPr>
        <w:pStyle w:val="ad"/>
        <w:numPr>
          <w:ilvl w:val="0"/>
          <w:numId w:val="22"/>
        </w:numPr>
      </w:pPr>
      <w:r w:rsidRPr="005C0473">
        <w:t xml:space="preserve">развитие активности и самостоятельности </w:t>
      </w:r>
      <w:proofErr w:type="gramStart"/>
      <w:r w:rsidRPr="005C0473">
        <w:t>обучающихся</w:t>
      </w:r>
      <w:proofErr w:type="gramEnd"/>
      <w:r w:rsidRPr="005C0473">
        <w:t>.</w:t>
      </w:r>
    </w:p>
    <w:p w:rsidR="0082567B" w:rsidRPr="005C0473" w:rsidRDefault="0082567B" w:rsidP="00DB06C4">
      <w:pPr>
        <w:pStyle w:val="ad"/>
      </w:pPr>
      <w:r w:rsidRPr="005C0473">
        <w:t>Если говорить о принципах</w:t>
      </w:r>
      <w:r w:rsidR="007C6600" w:rsidRPr="005C0473">
        <w:t xml:space="preserve"> развивающего обучения,</w:t>
      </w:r>
      <w:r w:rsidRPr="005C0473">
        <w:t xml:space="preserve"> они </w:t>
      </w:r>
      <w:r w:rsidR="007C6600" w:rsidRPr="005C0473">
        <w:t xml:space="preserve">во многом </w:t>
      </w:r>
      <w:r w:rsidRPr="005C0473">
        <w:t xml:space="preserve">привычны для нас, но особое место я бы отдала принципам </w:t>
      </w:r>
      <w:r w:rsidRPr="005C0473">
        <w:rPr>
          <w:i/>
          <w:u w:val="single"/>
        </w:rPr>
        <w:t>доступности и последовательности</w:t>
      </w:r>
      <w:r w:rsidRPr="005C0473">
        <w:t xml:space="preserve"> знаний. Это непременное условие для того, чтобы сам преподаватель чётко знал, чему, когда и как учить. Чтобы в его собственной педагогической системе весь материал, шаг за шагом выстраивался в ясную структуру. В полной мере реализовать </w:t>
      </w:r>
      <w:r w:rsidRPr="005C0473">
        <w:rPr>
          <w:i/>
          <w:u w:val="single"/>
        </w:rPr>
        <w:t>принцип доступности</w:t>
      </w:r>
      <w:r w:rsidRPr="005C0473">
        <w:t xml:space="preserve"> в работе с маленькими детьми позволяет развитие наглядно-образного мышления, использование в общении знакомых понятий. Развивающее обучение предполагает погружение ребёнка в объёмный по содержанию теоретический материал. При этом преподаватель сложное должен превратить в понятное, </w:t>
      </w:r>
      <w:r w:rsidR="00BA2C9A" w:rsidRPr="005C0473">
        <w:t xml:space="preserve">широко </w:t>
      </w:r>
      <w:r w:rsidRPr="005C0473">
        <w:t>исполь</w:t>
      </w:r>
      <w:r w:rsidR="00BA2C9A" w:rsidRPr="005C0473">
        <w:t xml:space="preserve">зуя знакомые понятия и </w:t>
      </w:r>
      <w:r w:rsidRPr="005C0473">
        <w:t xml:space="preserve"> наглядный материал. </w:t>
      </w:r>
    </w:p>
    <w:p w:rsidR="00901011" w:rsidRPr="005C0473" w:rsidRDefault="00901011" w:rsidP="00901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67B" w:rsidRPr="006B6CE8" w:rsidRDefault="007C6600" w:rsidP="00DB06C4">
      <w:pPr>
        <w:pStyle w:val="2"/>
      </w:pPr>
      <w:r w:rsidRPr="006B6CE8">
        <w:t>Например:</w:t>
      </w:r>
    </w:p>
    <w:p w:rsidR="00B043C8" w:rsidRPr="006B6CE8" w:rsidRDefault="0082567B" w:rsidP="00DB06C4">
      <w:pPr>
        <w:pStyle w:val="ad"/>
      </w:pPr>
      <w:proofErr w:type="gramStart"/>
      <w:r w:rsidRPr="006B6CE8">
        <w:rPr>
          <w:u w:val="single"/>
        </w:rPr>
        <w:t>Октавы</w:t>
      </w:r>
      <w:r w:rsidRPr="006B6CE8">
        <w:t xml:space="preserve"> называются именем </w:t>
      </w:r>
      <w:r w:rsidR="007C6600" w:rsidRPr="006B6CE8">
        <w:t xml:space="preserve">хорошо знакомых ребёнку </w:t>
      </w:r>
      <w:r w:rsidRPr="006B6CE8">
        <w:t>зверей: (снизу-вверх) медведь, волк, лиса, ёжик, зайчик, белка, птичка.</w:t>
      </w:r>
      <w:proofErr w:type="gramEnd"/>
    </w:p>
    <w:p w:rsidR="0030134E" w:rsidRPr="006B6CE8" w:rsidRDefault="0082567B" w:rsidP="00DB06C4">
      <w:pPr>
        <w:pStyle w:val="ad"/>
      </w:pPr>
      <w:r w:rsidRPr="006B6CE8">
        <w:rPr>
          <w:u w:val="single"/>
        </w:rPr>
        <w:t>У интервалов</w:t>
      </w:r>
      <w:r w:rsidR="00901011" w:rsidRPr="006B6CE8">
        <w:t xml:space="preserve"> - </w:t>
      </w:r>
      <w:r w:rsidRPr="006B6CE8">
        <w:t>образные названия</w:t>
      </w:r>
      <w:r w:rsidR="007C6600" w:rsidRPr="006B6CE8">
        <w:t>, звучание которых ассоциируется с определённым характером</w:t>
      </w:r>
      <w:r w:rsidRPr="006B6CE8">
        <w:t>:</w:t>
      </w:r>
    </w:p>
    <w:p w:rsidR="0082567B" w:rsidRPr="006B6CE8" w:rsidRDefault="0082567B" w:rsidP="00DB06C4">
      <w:pPr>
        <w:pStyle w:val="ad"/>
      </w:pPr>
      <w:r w:rsidRPr="006B6CE8">
        <w:t>секунда – лягушка</w:t>
      </w:r>
      <w:r w:rsidR="007C6600" w:rsidRPr="006B6CE8">
        <w:t xml:space="preserve"> – звучит резко</w:t>
      </w:r>
      <w:r w:rsidRPr="006B6CE8">
        <w:t>;</w:t>
      </w:r>
    </w:p>
    <w:p w:rsidR="0082567B" w:rsidRPr="006B6CE8" w:rsidRDefault="0082567B" w:rsidP="00DB06C4">
      <w:pPr>
        <w:pStyle w:val="ad"/>
      </w:pPr>
      <w:r w:rsidRPr="006B6CE8">
        <w:t>терция – подружки</w:t>
      </w:r>
      <w:r w:rsidR="007C6600" w:rsidRPr="006B6CE8">
        <w:t xml:space="preserve"> – звучит певуче</w:t>
      </w:r>
      <w:r w:rsidR="00B043C8" w:rsidRPr="006B6CE8">
        <w:t>, приятно</w:t>
      </w:r>
      <w:r w:rsidRPr="006B6CE8">
        <w:t>;</w:t>
      </w:r>
    </w:p>
    <w:p w:rsidR="0082567B" w:rsidRPr="006B6CE8" w:rsidRDefault="0082567B" w:rsidP="00DB06C4">
      <w:pPr>
        <w:pStyle w:val="ad"/>
      </w:pPr>
      <w:r w:rsidRPr="006B6CE8">
        <w:t>кварта – маленькая труба</w:t>
      </w:r>
      <w:r w:rsidR="00B043C8" w:rsidRPr="006B6CE8">
        <w:t xml:space="preserve"> – звучит пусто, призывно</w:t>
      </w:r>
      <w:r w:rsidRPr="006B6CE8">
        <w:t>;</w:t>
      </w:r>
    </w:p>
    <w:p w:rsidR="0082567B" w:rsidRPr="006B6CE8" w:rsidRDefault="0082567B" w:rsidP="00DB06C4">
      <w:pPr>
        <w:pStyle w:val="ad"/>
      </w:pPr>
      <w:r w:rsidRPr="006B6CE8">
        <w:t>квинта – большая труба</w:t>
      </w:r>
      <w:r w:rsidR="00B043C8" w:rsidRPr="006B6CE8">
        <w:t xml:space="preserve"> – звучит пусто, спокойно</w:t>
      </w:r>
      <w:r w:rsidRPr="006B6CE8">
        <w:t>;</w:t>
      </w:r>
    </w:p>
    <w:p w:rsidR="0082567B" w:rsidRPr="006B6CE8" w:rsidRDefault="0082567B" w:rsidP="00DB06C4">
      <w:pPr>
        <w:pStyle w:val="ad"/>
      </w:pPr>
      <w:r w:rsidRPr="006B6CE8">
        <w:t>секста – снежинка</w:t>
      </w:r>
      <w:r w:rsidR="00B043C8" w:rsidRPr="006B6CE8">
        <w:t xml:space="preserve"> – звучит певуче, мягко</w:t>
      </w:r>
      <w:r w:rsidRPr="006B6CE8">
        <w:t>;</w:t>
      </w:r>
    </w:p>
    <w:p w:rsidR="0082567B" w:rsidRPr="006B6CE8" w:rsidRDefault="0082567B" w:rsidP="00DB06C4">
      <w:pPr>
        <w:pStyle w:val="ad"/>
      </w:pPr>
      <w:r w:rsidRPr="006B6CE8">
        <w:t>септима – сигнал</w:t>
      </w:r>
      <w:r w:rsidR="00B043C8" w:rsidRPr="006B6CE8">
        <w:t xml:space="preserve"> – звучит резко</w:t>
      </w:r>
      <w:r w:rsidRPr="006B6CE8">
        <w:t>.</w:t>
      </w:r>
    </w:p>
    <w:p w:rsidR="0030134E" w:rsidRPr="006B6CE8" w:rsidRDefault="0082567B" w:rsidP="00DB06C4">
      <w:pPr>
        <w:pStyle w:val="ad"/>
      </w:pPr>
      <w:r w:rsidRPr="006B6CE8">
        <w:rPr>
          <w:u w:val="single"/>
        </w:rPr>
        <w:t>Функции в тональности</w:t>
      </w:r>
      <w:r w:rsidRPr="006B6CE8">
        <w:t xml:space="preserve"> осваиваются на </w:t>
      </w:r>
      <w:r w:rsidR="00901011" w:rsidRPr="006B6CE8">
        <w:t xml:space="preserve"> основе </w:t>
      </w:r>
      <w:proofErr w:type="gramStart"/>
      <w:r w:rsidR="00901011" w:rsidRPr="006B6CE8">
        <w:t>сказки</w:t>
      </w:r>
      <w:r w:rsidRPr="006B6CE8">
        <w:t xml:space="preserve"> про</w:t>
      </w:r>
      <w:proofErr w:type="gramEnd"/>
      <w:r w:rsidRPr="006B6CE8">
        <w:t xml:space="preserve"> королевскую семью, где </w:t>
      </w:r>
      <w:r w:rsidR="00901011" w:rsidRPr="006B6CE8">
        <w:t xml:space="preserve">устойчивые </w:t>
      </w:r>
      <w:r w:rsidR="00B043C8" w:rsidRPr="006B6CE8">
        <w:t>и главные ст</w:t>
      </w:r>
      <w:r w:rsidR="00901011" w:rsidRPr="006B6CE8">
        <w:t>у</w:t>
      </w:r>
      <w:r w:rsidR="00B043C8" w:rsidRPr="006B6CE8">
        <w:t xml:space="preserve">пени – члены королевской семьи, </w:t>
      </w:r>
      <w:r w:rsidR="00901011" w:rsidRPr="006B6CE8">
        <w:t xml:space="preserve"> </w:t>
      </w:r>
      <w:r w:rsidR="00B043C8" w:rsidRPr="006B6CE8">
        <w:t xml:space="preserve">неустойчивые – слуги. </w:t>
      </w:r>
      <w:r w:rsidRPr="006B6CE8">
        <w:t xml:space="preserve"> Со временем появятся дополнительные слуги-негры, которые будут связаны с гармо</w:t>
      </w:r>
      <w:r w:rsidR="00B043C8" w:rsidRPr="006B6CE8">
        <w:t>ническим и мелодическим м</w:t>
      </w:r>
      <w:r w:rsidR="0030134E" w:rsidRPr="006B6CE8">
        <w:t>инором, освоением чёрных клавиш:</w:t>
      </w:r>
    </w:p>
    <w:p w:rsidR="0082567B" w:rsidRPr="006B6CE8" w:rsidRDefault="0082567B" w:rsidP="00DB06C4">
      <w:pPr>
        <w:pStyle w:val="ad"/>
      </w:pPr>
      <w:r w:rsidRPr="006B6CE8">
        <w:rPr>
          <w:lang w:val="en-US"/>
        </w:rPr>
        <w:t>I</w:t>
      </w:r>
      <w:r w:rsidRPr="006B6CE8">
        <w:t xml:space="preserve"> ступень – папа-король</w:t>
      </w:r>
    </w:p>
    <w:p w:rsidR="0082567B" w:rsidRPr="006B6CE8" w:rsidRDefault="0082567B" w:rsidP="00DB06C4">
      <w:pPr>
        <w:pStyle w:val="ad"/>
      </w:pPr>
      <w:r w:rsidRPr="006B6CE8">
        <w:rPr>
          <w:lang w:val="en-US"/>
        </w:rPr>
        <w:t>II</w:t>
      </w:r>
      <w:r w:rsidRPr="006B6CE8">
        <w:t xml:space="preserve"> ступень – слуга папы</w:t>
      </w:r>
    </w:p>
    <w:p w:rsidR="0082567B" w:rsidRPr="006B6CE8" w:rsidRDefault="0082567B" w:rsidP="00DB06C4">
      <w:pPr>
        <w:pStyle w:val="ad"/>
      </w:pPr>
      <w:r w:rsidRPr="006B6CE8">
        <w:rPr>
          <w:lang w:val="en-US"/>
        </w:rPr>
        <w:t>III</w:t>
      </w:r>
      <w:r w:rsidRPr="006B6CE8">
        <w:t xml:space="preserve"> ступень – сыночек-принц</w:t>
      </w:r>
    </w:p>
    <w:p w:rsidR="0082567B" w:rsidRPr="006B6CE8" w:rsidRDefault="0082567B" w:rsidP="00DB06C4">
      <w:pPr>
        <w:pStyle w:val="ad"/>
      </w:pPr>
      <w:r w:rsidRPr="006B6CE8">
        <w:rPr>
          <w:lang w:val="en-US"/>
        </w:rPr>
        <w:t>IV</w:t>
      </w:r>
      <w:r w:rsidRPr="006B6CE8">
        <w:t xml:space="preserve"> ступень – доченька-принцесса</w:t>
      </w:r>
    </w:p>
    <w:p w:rsidR="0082567B" w:rsidRPr="006B6CE8" w:rsidRDefault="0082567B" w:rsidP="00DB06C4">
      <w:pPr>
        <w:pStyle w:val="ad"/>
      </w:pPr>
      <w:r w:rsidRPr="006B6CE8">
        <w:rPr>
          <w:lang w:val="en-US"/>
        </w:rPr>
        <w:t>V</w:t>
      </w:r>
      <w:r w:rsidRPr="006B6CE8">
        <w:t xml:space="preserve"> ступень – мама-королева</w:t>
      </w:r>
    </w:p>
    <w:p w:rsidR="0082567B" w:rsidRPr="006B6CE8" w:rsidRDefault="0082567B" w:rsidP="00DB06C4">
      <w:pPr>
        <w:pStyle w:val="ad"/>
      </w:pPr>
      <w:r w:rsidRPr="006B6CE8">
        <w:rPr>
          <w:lang w:val="en-US"/>
        </w:rPr>
        <w:t>VI</w:t>
      </w:r>
      <w:r w:rsidRPr="006B6CE8">
        <w:t xml:space="preserve"> ступень – слуга мамы</w:t>
      </w:r>
    </w:p>
    <w:p w:rsidR="0082567B" w:rsidRPr="006B6CE8" w:rsidRDefault="0082567B" w:rsidP="00DB06C4">
      <w:pPr>
        <w:pStyle w:val="ad"/>
      </w:pPr>
      <w:r w:rsidRPr="006B6CE8">
        <w:rPr>
          <w:lang w:val="en-US"/>
        </w:rPr>
        <w:t>VII</w:t>
      </w:r>
      <w:r w:rsidRPr="006B6CE8">
        <w:t xml:space="preserve"> ступень – слуга папы</w:t>
      </w:r>
    </w:p>
    <w:p w:rsidR="00901011" w:rsidRPr="006B6CE8" w:rsidRDefault="00901011" w:rsidP="00DB06C4">
      <w:pPr>
        <w:pStyle w:val="ad"/>
      </w:pPr>
      <w:r w:rsidRPr="006B6CE8">
        <w:t xml:space="preserve">Таким образом, </w:t>
      </w:r>
      <w:r w:rsidR="00EA1C4B" w:rsidRPr="006B6CE8">
        <w:t>сложный и непонятный теоретический материал с</w:t>
      </w:r>
      <w:r w:rsidR="006B6CE8">
        <w:t>тановится  доступным. При этом</w:t>
      </w:r>
      <w:proofErr w:type="gramStart"/>
      <w:r w:rsidR="006B6CE8">
        <w:t>,</w:t>
      </w:r>
      <w:proofErr w:type="gramEnd"/>
      <w:r w:rsidR="006B6CE8">
        <w:t xml:space="preserve"> </w:t>
      </w:r>
      <w:r w:rsidR="00EA1C4B" w:rsidRPr="006B6CE8">
        <w:t>опора на знакомые маленькому ребёнку понятия, позволяет сохранить интерес к обучению, подвести к самостоятельным выводам и обобщениям.</w:t>
      </w:r>
    </w:p>
    <w:p w:rsidR="0082567B" w:rsidRPr="005C0473" w:rsidRDefault="0082567B" w:rsidP="00DB06C4">
      <w:pPr>
        <w:pStyle w:val="ad"/>
      </w:pPr>
      <w:r w:rsidRPr="005C0473">
        <w:rPr>
          <w:i/>
          <w:u w:val="single"/>
        </w:rPr>
        <w:t>Принцип последовательности</w:t>
      </w:r>
      <w:r w:rsidRPr="005C0473">
        <w:t xml:space="preserve">   предполагает, прежде всего, чёткую систему </w:t>
      </w:r>
      <w:r w:rsidR="00B043C8" w:rsidRPr="005C0473">
        <w:t xml:space="preserve">в </w:t>
      </w:r>
      <w:r w:rsidRPr="005C0473">
        <w:t xml:space="preserve">подаче материала. В моей системе первый шаг связан с формированием образно-эмоциональных представлений ребёнка (музыкальные сказки; много музыки с анализом образов, характера). Затем знакомство с клавиатурой, развитие способности ориентироваться с помощью чёрных клавиш. Следующий шаг – цветовое восприятие звуков-нот, воспитание </w:t>
      </w:r>
      <w:proofErr w:type="gramStart"/>
      <w:r w:rsidRPr="005C0473">
        <w:t>метро-ритмических</w:t>
      </w:r>
      <w:proofErr w:type="gramEnd"/>
      <w:r w:rsidRPr="005C0473">
        <w:t xml:space="preserve"> навыков, транспонирование, сочинение мелодий. Параллельно идёт работа по освоению основных  элементов музыкальной грамоты (диезы, бемоли, реприза, вольта и т.п.).  Далее -  знакомство с </w:t>
      </w:r>
      <w:r w:rsidRPr="005C0473">
        <w:lastRenderedPageBreak/>
        <w:t>интервалами и аккордами  с помощью  наглядно-звуковых характеристик.  Следующий ша</w:t>
      </w:r>
      <w:proofErr w:type="gramStart"/>
      <w:r w:rsidRPr="005C0473">
        <w:t>г</w:t>
      </w:r>
      <w:r w:rsidR="00B043C8" w:rsidRPr="005C0473">
        <w:t>-</w:t>
      </w:r>
      <w:proofErr w:type="gramEnd"/>
      <w:r w:rsidR="00B043C8" w:rsidRPr="005C0473">
        <w:t xml:space="preserve"> </w:t>
      </w:r>
      <w:r w:rsidRPr="005C0473">
        <w:t xml:space="preserve">формирование умения подбора гармонии. Весь перечисленный материал даётся в </w:t>
      </w:r>
      <w:proofErr w:type="spellStart"/>
      <w:r w:rsidRPr="005C0473">
        <w:t>донотный</w:t>
      </w:r>
      <w:proofErr w:type="spellEnd"/>
      <w:r w:rsidRPr="005C0473">
        <w:t xml:space="preserve"> период, всё - на основе наглядного материала и формирования наглядно-образных ассоциаций. </w:t>
      </w:r>
    </w:p>
    <w:p w:rsidR="00B043C8" w:rsidRPr="005C0473" w:rsidRDefault="00B043C8" w:rsidP="00DB06C4">
      <w:pPr>
        <w:pStyle w:val="ad"/>
      </w:pPr>
      <w:r w:rsidRPr="005C0473">
        <w:t xml:space="preserve">Хочу отдельно сказать об использовании цветового восприятия </w:t>
      </w:r>
      <w:proofErr w:type="spellStart"/>
      <w:r w:rsidRPr="005C0473">
        <w:t>звуковысотности</w:t>
      </w:r>
      <w:proofErr w:type="spellEnd"/>
      <w:r w:rsidRPr="005C0473">
        <w:t xml:space="preserve">. Это палочка-выручалочка для малышей, которые не умеют считать и читать, но уже достаточно хорошо различают цвета. </w:t>
      </w:r>
      <w:r w:rsidR="00165569" w:rsidRPr="005C0473">
        <w:t>У каждой нотки не только своё имя, но и свой цвет. Цвета я выбирала интуитивно, связывая их с конкретными стихами, названиями, картинками и небольшим, но всё же уже имеющимся жизненным опытом самого малыша.</w:t>
      </w:r>
    </w:p>
    <w:p w:rsidR="00F52880" w:rsidRPr="005C0473" w:rsidRDefault="00F52880" w:rsidP="00DB06C4">
      <w:pPr>
        <w:pStyle w:val="ad"/>
      </w:pPr>
    </w:p>
    <w:p w:rsidR="00165569" w:rsidRPr="006B6CE8" w:rsidRDefault="00165569" w:rsidP="00DB06C4">
      <w:pPr>
        <w:pStyle w:val="2"/>
      </w:pPr>
      <w:r w:rsidRPr="006B6CE8">
        <w:t>Например:</w:t>
      </w:r>
    </w:p>
    <w:p w:rsidR="00165569" w:rsidRPr="009D1E98" w:rsidRDefault="00165569" w:rsidP="00DB06C4">
      <w:pPr>
        <w:pStyle w:val="ad"/>
      </w:pPr>
      <w:r w:rsidRPr="009D1E98">
        <w:t>Нота «соль» жёлтого цвета:</w:t>
      </w:r>
    </w:p>
    <w:p w:rsidR="00165569" w:rsidRPr="006B6CE8" w:rsidRDefault="00165569" w:rsidP="00DB06C4">
      <w:pPr>
        <w:pStyle w:val="ad"/>
      </w:pPr>
      <w:r w:rsidRPr="006B6CE8">
        <w:t xml:space="preserve">Рано солнышко встаёт на зарядку нас зовёт, </w:t>
      </w:r>
    </w:p>
    <w:p w:rsidR="00165569" w:rsidRPr="006B6CE8" w:rsidRDefault="00165569" w:rsidP="00DB06C4">
      <w:pPr>
        <w:pStyle w:val="ad"/>
      </w:pPr>
      <w:r w:rsidRPr="006B6CE8">
        <w:t>Чтобы пальчики размять и без устали играть.</w:t>
      </w:r>
    </w:p>
    <w:p w:rsidR="00165569" w:rsidRPr="006B6CE8" w:rsidRDefault="00D72004" w:rsidP="00DB06C4">
      <w:pPr>
        <w:pStyle w:val="ad"/>
      </w:pPr>
      <w:r w:rsidRPr="009D1E98">
        <w:t>Нота «си» оранжевого цвета</w:t>
      </w:r>
      <w:r w:rsidRPr="006B6CE8">
        <w:t>:</w:t>
      </w:r>
    </w:p>
    <w:p w:rsidR="00D72004" w:rsidRPr="006B6CE8" w:rsidRDefault="00D72004" w:rsidP="00DB06C4">
      <w:pPr>
        <w:pStyle w:val="ad"/>
      </w:pPr>
      <w:r w:rsidRPr="006B6CE8">
        <w:t>Длиннохвостая лисица захотела поиграть</w:t>
      </w:r>
    </w:p>
    <w:p w:rsidR="0082567B" w:rsidRPr="006B6CE8" w:rsidRDefault="00D72004" w:rsidP="00DB06C4">
      <w:pPr>
        <w:pStyle w:val="ad"/>
      </w:pPr>
      <w:r w:rsidRPr="006B6CE8">
        <w:t>Села за большой рояль и нажала на педаль.</w:t>
      </w:r>
    </w:p>
    <w:p w:rsidR="00D72004" w:rsidRPr="006B6CE8" w:rsidRDefault="00D72004" w:rsidP="00DB06C4">
      <w:pPr>
        <w:pStyle w:val="ad"/>
      </w:pPr>
      <w:r w:rsidRPr="006B6CE8">
        <w:t xml:space="preserve">Конечно, параллельно накладываются звуковые ассоциации. </w:t>
      </w:r>
      <w:r w:rsidR="00C5691C" w:rsidRPr="006B6CE8">
        <w:t>Всё вместе позволяет с помощью такой «цветовой нотной азбуки» работать по специальным нотным пос</w:t>
      </w:r>
      <w:r w:rsidR="00F52880" w:rsidRPr="006B6CE8">
        <w:t>обиям (в цветовом решении) с 4-6</w:t>
      </w:r>
      <w:r w:rsidR="00C5691C" w:rsidRPr="006B6CE8">
        <w:t xml:space="preserve">-летними малышами. </w:t>
      </w:r>
    </w:p>
    <w:p w:rsidR="0082567B" w:rsidRPr="005C0473" w:rsidRDefault="0082567B" w:rsidP="00DB06C4">
      <w:pPr>
        <w:pStyle w:val="ad"/>
      </w:pPr>
      <w:r w:rsidRPr="005C0473">
        <w:t xml:space="preserve">Если говорить о </w:t>
      </w:r>
      <w:r w:rsidRPr="005C0473">
        <w:rPr>
          <w:b/>
        </w:rPr>
        <w:t>формах</w:t>
      </w:r>
      <w:r w:rsidRPr="005C0473">
        <w:t xml:space="preserve"> обучения на начальном этапе, то это, конечно, игра, в которой ученик полноправный и,  самое главное, активный участник. Происходит то самое добывание знаний, которое и является основой развивающего обучения. Более того, игры – это палочка-выручалочка для концентрации и удерживания внимания. Они могут быть учебными, развлекательными, </w:t>
      </w:r>
      <w:proofErr w:type="gramStart"/>
      <w:r w:rsidRPr="005C0473">
        <w:t>выполнять роль</w:t>
      </w:r>
      <w:proofErr w:type="gramEnd"/>
      <w:r w:rsidRPr="005C0473">
        <w:t xml:space="preserve"> физическ</w:t>
      </w:r>
      <w:r w:rsidR="00C5691C" w:rsidRPr="005C0473">
        <w:t>ой разгрузки (упражнения) и так далее.</w:t>
      </w:r>
    </w:p>
    <w:p w:rsidR="0082567B" w:rsidRPr="005C0473" w:rsidRDefault="0082567B" w:rsidP="00DB06C4">
      <w:pPr>
        <w:pStyle w:val="ad"/>
      </w:pPr>
      <w:r w:rsidRPr="005C0473">
        <w:t xml:space="preserve">Несколько слов о </w:t>
      </w:r>
      <w:r w:rsidRPr="005C0473">
        <w:rPr>
          <w:b/>
        </w:rPr>
        <w:t>методах</w:t>
      </w:r>
      <w:r w:rsidRPr="005C0473">
        <w:t>, активизирующих логическое мыш</w:t>
      </w:r>
      <w:r w:rsidR="00C5691C" w:rsidRPr="005C0473">
        <w:t>ление. Так ли необходимо</w:t>
      </w:r>
      <w:r w:rsidRPr="005C0473">
        <w:t xml:space="preserve"> развивать математическую</w:t>
      </w:r>
      <w:r w:rsidR="00C5691C" w:rsidRPr="005C0473">
        <w:t>,</w:t>
      </w:r>
      <w:r w:rsidRPr="005C0473">
        <w:t xml:space="preserve"> по сути дела</w:t>
      </w:r>
      <w:r w:rsidR="00C5691C" w:rsidRPr="005C0473">
        <w:t>,</w:t>
      </w:r>
      <w:r w:rsidRPr="005C0473">
        <w:t xml:space="preserve"> логику, когда речь идёт о музыкально</w:t>
      </w:r>
      <w:r w:rsidR="00C5691C" w:rsidRPr="005C0473">
        <w:t>м обучении. Да, да и ещё раз да!!!</w:t>
      </w:r>
      <w:r w:rsidRPr="005C0473">
        <w:t xml:space="preserve"> Без этого не будет в сознании ясной картины от получаемой словесной и звуковой информации. Мы ведь работаем с  обыкновенными детьми, которым доступно нужно объяснить довольно сложные понятия. Для воспитания таланта используют иные методы, такие дети по-другому воспринимают, им многое п</w:t>
      </w:r>
      <w:r w:rsidR="00F52880" w:rsidRPr="005C0473">
        <w:t>одсказывает талантливое нутро</w:t>
      </w:r>
      <w:r w:rsidR="00514DE1" w:rsidRPr="005C0473">
        <w:t>. О</w:t>
      </w:r>
      <w:r w:rsidRPr="005C0473">
        <w:t>н</w:t>
      </w:r>
      <w:r w:rsidR="00F52880" w:rsidRPr="005C0473">
        <w:t>и</w:t>
      </w:r>
      <w:r w:rsidR="00C14FD2" w:rsidRPr="005C0473">
        <w:t xml:space="preserve"> интуитивно чувствую</w:t>
      </w:r>
      <w:r w:rsidRPr="005C0473">
        <w:t xml:space="preserve">т, как правильно выполнить задачу. Итак, какие нужны </w:t>
      </w:r>
      <w:r w:rsidRPr="005C0473">
        <w:rPr>
          <w:b/>
        </w:rPr>
        <w:t>методы</w:t>
      </w:r>
      <w:r w:rsidRPr="005C0473">
        <w:t>? Те, которые используются в развитии логико-математического интеллекта: сравнение, разнообразный анализ, дифференциация материала, мето</w:t>
      </w:r>
      <w:r w:rsidR="00C5691C" w:rsidRPr="005C0473">
        <w:t>д обобщений, умозаключений. То есть,</w:t>
      </w:r>
      <w:r w:rsidRPr="005C0473">
        <w:t xml:space="preserve"> методы, которые позволяют вести по пути: </w:t>
      </w:r>
      <w:r w:rsidRPr="005C0473">
        <w:rPr>
          <w:b/>
        </w:rPr>
        <w:t>«знания добываю сам»</w:t>
      </w:r>
      <w:r w:rsidR="00C5691C" w:rsidRPr="005C0473">
        <w:t>.</w:t>
      </w:r>
    </w:p>
    <w:p w:rsidR="0082567B" w:rsidRPr="005C0473" w:rsidRDefault="0082567B" w:rsidP="00DB06C4">
      <w:pPr>
        <w:pStyle w:val="ad"/>
        <w:numPr>
          <w:ilvl w:val="0"/>
          <w:numId w:val="23"/>
        </w:numPr>
      </w:pPr>
      <w:r w:rsidRPr="005C0473">
        <w:rPr>
          <w:u w:val="single"/>
        </w:rPr>
        <w:t>Метод наводящих вопросов.</w:t>
      </w:r>
      <w:r w:rsidRPr="005C0473">
        <w:t xml:space="preserve">  Без него не обойтись: ребёнок маленький, словарный запас крошечный, логика пока почти на нуле. Выстраивая урок в вопросно-ответной форме, мы вызываем малыша на совместный поиск решения, он активный участник процесса – это очень важно. Со временем такая форма становится привычной, и уже в гораздо меньшей степени, но </w:t>
      </w:r>
      <w:proofErr w:type="gramStart"/>
      <w:r w:rsidRPr="005C0473">
        <w:t>абсолютно полноправно</w:t>
      </w:r>
      <w:proofErr w:type="gramEnd"/>
      <w:r w:rsidRPr="005C0473">
        <w:t xml:space="preserve"> она будет присутствовать и у старшеклассников. Этот метод хорош не только для формирования теоретической логики: строение произведения, тональный, гармонический план и.др., но и для развития чисто музыкального мышления. Понятие «музыкальное мышление»</w:t>
      </w:r>
      <w:r w:rsidR="002A0242" w:rsidRPr="005C0473">
        <w:t xml:space="preserve">, </w:t>
      </w:r>
      <w:r w:rsidRPr="005C0473">
        <w:t xml:space="preserve"> прежде всего</w:t>
      </w:r>
      <w:r w:rsidR="002A0242" w:rsidRPr="005C0473">
        <w:t xml:space="preserve">, </w:t>
      </w:r>
      <w:r w:rsidRPr="005C0473">
        <w:t xml:space="preserve"> подразумевает воспитание внутреннего  слуха, без которого не может формироваться звуковая культура. Ведущие методисты-педагоги в комплексном воспитании юного музыканта воспитанию слуховых способностей отводят главное место и считают его фундаментом музыкального мышления. Грамотно поставленные малышу вопросы формируют слуховые представления,  так называемый фонд слуховых эталонов в памяти («это танец или песня», «есть похожие друг на друга эпизоды», «мы запишем эту мелодию в скрипичном ключе или басовом», «как я прикасаюсь к инструменту» и т.д.) Причём, варьировать, упрощать, усложнять один и тот</w:t>
      </w:r>
      <w:r w:rsidR="002A0242" w:rsidRPr="005C0473">
        <w:t xml:space="preserve"> же вопрос можно многократно. </w:t>
      </w:r>
      <w:r w:rsidRPr="005C0473">
        <w:t xml:space="preserve"> И ещё один большой плюс этого метода: он формирует на элементарном уровне умение использовать свои суждения в работе, </w:t>
      </w:r>
      <w:r w:rsidRPr="005C0473">
        <w:lastRenderedPageBreak/>
        <w:t xml:space="preserve">оценивать своё исполнение и намечать путь дальнейших действий. Это прямая дорога к результативной </w:t>
      </w:r>
      <w:r w:rsidRPr="005C0473">
        <w:rPr>
          <w:i/>
        </w:rPr>
        <w:t>самостоятельной</w:t>
      </w:r>
      <w:r w:rsidRPr="005C0473">
        <w:t xml:space="preserve"> работе в будущем.</w:t>
      </w:r>
    </w:p>
    <w:p w:rsidR="0082567B" w:rsidRDefault="0082567B" w:rsidP="00DB06C4">
      <w:pPr>
        <w:pStyle w:val="ad"/>
        <w:numPr>
          <w:ilvl w:val="0"/>
          <w:numId w:val="23"/>
        </w:numPr>
      </w:pPr>
      <w:r w:rsidRPr="005C0473">
        <w:rPr>
          <w:u w:val="single"/>
        </w:rPr>
        <w:t>Метод сравнения, анализа, обобщения.</w:t>
      </w:r>
      <w:r w:rsidRPr="005C0473">
        <w:t xml:space="preserve">   С помощью этих методов малыши, исходя из музыкального образа и настроения</w:t>
      </w:r>
      <w:r w:rsidR="002A0242" w:rsidRPr="005C0473">
        <w:t xml:space="preserve">, </w:t>
      </w:r>
      <w:r w:rsidRPr="005C0473">
        <w:t xml:space="preserve"> учатся понимать, из чего и как сделана музыка,  которую они слышат и играют: т.е. в доступной форме идёт подробный анализ структуры произведения,  выразительных средств, а отсюда и необходимых исполнительских приёмов.</w:t>
      </w:r>
    </w:p>
    <w:p w:rsidR="00602FBB" w:rsidRPr="00602FBB" w:rsidRDefault="00602FBB" w:rsidP="00DB06C4">
      <w:pPr>
        <w:pStyle w:val="ad"/>
      </w:pPr>
    </w:p>
    <w:p w:rsidR="00102A1E" w:rsidRPr="005C0473" w:rsidRDefault="00102A1E" w:rsidP="00DB06C4">
      <w:pPr>
        <w:pStyle w:val="2"/>
      </w:pPr>
      <w:r w:rsidRPr="005C0473">
        <w:t>Например:</w:t>
      </w:r>
    </w:p>
    <w:p w:rsidR="00102A1E" w:rsidRPr="005C0473" w:rsidRDefault="00102A1E" w:rsidP="00DB06C4">
      <w:pPr>
        <w:pStyle w:val="ad"/>
      </w:pPr>
      <w:r w:rsidRPr="005C0473">
        <w:t xml:space="preserve">В </w:t>
      </w:r>
      <w:proofErr w:type="spellStart"/>
      <w:r w:rsidRPr="005C0473">
        <w:t>донотный</w:t>
      </w:r>
      <w:proofErr w:type="spellEnd"/>
      <w:r w:rsidRPr="005C0473">
        <w:t xml:space="preserve"> период учитель выкладывает цветными нотами (у каждой ноты свой цвет) мелодию из 4 тактов так, чтобы были повторения. Ученик сравнивает мотивы, находит повторение, поёт, играет на инструменте, сочиняет свою мелодию по предложенному образцу. Пишем диктант из интервалов с помощью карточек-образов (у каждого интервала – свой образ).</w:t>
      </w:r>
    </w:p>
    <w:p w:rsidR="00102A1E" w:rsidRPr="005C0473" w:rsidRDefault="00102A1E" w:rsidP="00DB06C4">
      <w:pPr>
        <w:pStyle w:val="ad"/>
      </w:pPr>
      <w:r w:rsidRPr="005C0473">
        <w:t xml:space="preserve">Незаменим этот приём при анализе музыкального синтаксиса. </w:t>
      </w:r>
      <w:proofErr w:type="gramStart"/>
      <w:r w:rsidR="006B397D" w:rsidRPr="005C0473">
        <w:t>Понятно,</w:t>
      </w:r>
      <w:r w:rsidRPr="005C0473">
        <w:t xml:space="preserve"> что на первых порах очень помогает подтекстовка, складываются ассоциации: слово – </w:t>
      </w:r>
      <w:r w:rsidR="00514DE1" w:rsidRPr="005C0473">
        <w:t xml:space="preserve">музыкальный мотив, </w:t>
      </w:r>
      <w:r w:rsidRPr="005C0473">
        <w:t>словосочетание</w:t>
      </w:r>
      <w:r w:rsidR="00514DE1" w:rsidRPr="005C0473">
        <w:t xml:space="preserve"> – музыкальная фраза</w:t>
      </w:r>
      <w:r w:rsidRPr="005C0473">
        <w:t xml:space="preserve">, предложение – </w:t>
      </w:r>
      <w:r w:rsidR="00514DE1" w:rsidRPr="005C0473">
        <w:t xml:space="preserve">музыкальное </w:t>
      </w:r>
      <w:r w:rsidRPr="005C0473">
        <w:t>предложение и.т.д.</w:t>
      </w:r>
      <w:proofErr w:type="gramEnd"/>
    </w:p>
    <w:p w:rsidR="0082567B" w:rsidRPr="005C0473" w:rsidRDefault="00102A1E" w:rsidP="00DB06C4">
      <w:pPr>
        <w:pStyle w:val="ad"/>
      </w:pPr>
      <w:r w:rsidRPr="005C0473">
        <w:t xml:space="preserve">Вот она та самая </w:t>
      </w:r>
      <w:proofErr w:type="spellStart"/>
      <w:r w:rsidRPr="005C0473">
        <w:t>структуированность</w:t>
      </w:r>
      <w:proofErr w:type="spellEnd"/>
      <w:r w:rsidRPr="005C0473">
        <w:t xml:space="preserve"> музыкального искусства, о которой я говорила в начале. </w:t>
      </w:r>
      <w:proofErr w:type="gramStart"/>
      <w:r w:rsidRPr="005C0473">
        <w:t>Начиная с элементарного</w:t>
      </w:r>
      <w:r w:rsidR="0016158A" w:rsidRPr="005C0473">
        <w:t>, мы постепенно будем подниматься</w:t>
      </w:r>
      <w:r w:rsidRPr="005C0473">
        <w:t xml:space="preserve"> до уровня понятий и обобщений.</w:t>
      </w:r>
      <w:proofErr w:type="gramEnd"/>
      <w:r w:rsidRPr="005C0473">
        <w:t xml:space="preserve"> И тогда в старших классах сможем говорить о музыкальном образе с позиций исторической эпохи,  национальных  особенностей композитора, </w:t>
      </w:r>
      <w:r w:rsidR="0016158A" w:rsidRPr="005C0473">
        <w:t xml:space="preserve"> отражения</w:t>
      </w:r>
      <w:r w:rsidRPr="005C0473">
        <w:t xml:space="preserve"> его мировоззрения в искусстве и в</w:t>
      </w:r>
      <w:r w:rsidR="0082567B" w:rsidRPr="005C0473">
        <w:t xml:space="preserve"> конкретном музыкальном образе.</w:t>
      </w:r>
    </w:p>
    <w:p w:rsidR="003227D8" w:rsidRPr="005C0473" w:rsidRDefault="0082567B" w:rsidP="00DB06C4">
      <w:pPr>
        <w:pStyle w:val="ad"/>
      </w:pPr>
      <w:r w:rsidRPr="005C0473">
        <w:t xml:space="preserve">Хочу ещё сказать о неоценимой пользе этого метода для запоминания текста наизусть. Музыкальная память – категория, которая не просто связана с развитием музыкального мышления, она прорастает из него. Можно бесчисленное количество </w:t>
      </w:r>
      <w:r w:rsidR="00D24F14" w:rsidRPr="005C0473">
        <w:t xml:space="preserve">раз </w:t>
      </w:r>
      <w:r w:rsidRPr="005C0473">
        <w:t xml:space="preserve">повторять заучиваемый наизусть материал, но продуктивно это только в одном случае: если присутствует сознательная мысль, базирующаяся на логическом анализе. </w:t>
      </w:r>
    </w:p>
    <w:p w:rsidR="0082567B" w:rsidRPr="005C0473" w:rsidRDefault="0082567B" w:rsidP="00DB06C4">
      <w:pPr>
        <w:pStyle w:val="ad"/>
        <w:rPr>
          <w:b/>
          <w:i/>
        </w:rPr>
      </w:pPr>
      <w:r w:rsidRPr="005C0473">
        <w:t>«</w:t>
      </w:r>
      <w:r w:rsidRPr="005C0473">
        <w:rPr>
          <w:b/>
          <w:i/>
        </w:rPr>
        <w:t>Только способ анализа и установления сознательных ассоциаций является единственно надёжным для запоминания музыки. Только то, что отмечено сознательно, можно припомнить впоследствии по собственной воле. Только то, и ни</w:t>
      </w:r>
      <w:r w:rsidR="00D24F14" w:rsidRPr="005C0473">
        <w:rPr>
          <w:b/>
          <w:i/>
        </w:rPr>
        <w:t>чего больше.</w:t>
      </w:r>
    </w:p>
    <w:p w:rsidR="0082567B" w:rsidRPr="00DB06C4" w:rsidRDefault="0082567B" w:rsidP="00DB06C4">
      <w:pPr>
        <w:pStyle w:val="ad"/>
        <w:rPr>
          <w:b/>
          <w:i/>
        </w:rPr>
      </w:pPr>
      <w:r w:rsidRPr="00DB06C4">
        <w:rPr>
          <w:b/>
          <w:i/>
        </w:rPr>
        <w:t xml:space="preserve">                                                </w:t>
      </w:r>
      <w:r w:rsidR="0030765E" w:rsidRPr="00DB06C4">
        <w:rPr>
          <w:b/>
          <w:i/>
        </w:rPr>
        <w:t xml:space="preserve">                                      </w:t>
      </w:r>
      <w:r w:rsidRPr="00DB06C4">
        <w:rPr>
          <w:b/>
          <w:i/>
        </w:rPr>
        <w:t xml:space="preserve">      </w:t>
      </w:r>
      <w:r w:rsidR="008C7EE4" w:rsidRPr="00DB06C4">
        <w:rPr>
          <w:b/>
          <w:i/>
        </w:rPr>
        <w:t xml:space="preserve">Л. </w:t>
      </w:r>
      <w:proofErr w:type="spellStart"/>
      <w:r w:rsidR="008C7EE4" w:rsidRPr="00DB06C4">
        <w:rPr>
          <w:b/>
          <w:i/>
        </w:rPr>
        <w:t>Маккинннон</w:t>
      </w:r>
      <w:proofErr w:type="spellEnd"/>
      <w:r w:rsidR="008C7EE4" w:rsidRPr="00DB06C4">
        <w:rPr>
          <w:b/>
          <w:i/>
        </w:rPr>
        <w:t xml:space="preserve">  (</w:t>
      </w:r>
      <w:r w:rsidRPr="00DB06C4">
        <w:rPr>
          <w:b/>
          <w:i/>
        </w:rPr>
        <w:t>«Игра наизусть»</w:t>
      </w:r>
      <w:r w:rsidR="008C7EE4" w:rsidRPr="00DB06C4">
        <w:rPr>
          <w:b/>
          <w:i/>
        </w:rPr>
        <w:t>)</w:t>
      </w:r>
    </w:p>
    <w:p w:rsidR="0082567B" w:rsidRPr="00DB06C4" w:rsidRDefault="0082567B" w:rsidP="00DB06C4">
      <w:pPr>
        <w:pStyle w:val="ad"/>
        <w:rPr>
          <w:szCs w:val="22"/>
        </w:rPr>
      </w:pPr>
      <w:r w:rsidRPr="00DB06C4">
        <w:rPr>
          <w:szCs w:val="22"/>
          <w:u w:val="single"/>
        </w:rPr>
        <w:t>Методы р</w:t>
      </w:r>
      <w:r w:rsidR="003227D8" w:rsidRPr="00DB06C4">
        <w:rPr>
          <w:szCs w:val="22"/>
          <w:u w:val="single"/>
        </w:rPr>
        <w:t>азвития творческих способностей</w:t>
      </w:r>
      <w:r w:rsidRPr="00DB06C4">
        <w:rPr>
          <w:szCs w:val="22"/>
        </w:rPr>
        <w:t xml:space="preserve"> формируют фундамент музыкальности: ребёнок на уроках не только </w:t>
      </w:r>
      <w:proofErr w:type="spellStart"/>
      <w:r w:rsidRPr="00DB06C4">
        <w:rPr>
          <w:szCs w:val="22"/>
        </w:rPr>
        <w:t>репродуктирует</w:t>
      </w:r>
      <w:proofErr w:type="spellEnd"/>
      <w:r w:rsidRPr="00DB06C4">
        <w:rPr>
          <w:szCs w:val="22"/>
        </w:rPr>
        <w:t>, но и музицирует на самом элементарном уровне, сам что-то создаёт. Здесь своя цепочка: освоение клавиатуры без нот, транспонирование, подбор мелодии и гармонии. И чтобы такая работа не превратилась в бездумное сочинительство «</w:t>
      </w:r>
      <w:proofErr w:type="gramStart"/>
      <w:r w:rsidRPr="00DB06C4">
        <w:rPr>
          <w:szCs w:val="22"/>
        </w:rPr>
        <w:t>чего-попало</w:t>
      </w:r>
      <w:proofErr w:type="gramEnd"/>
      <w:r w:rsidRPr="00DB06C4">
        <w:rPr>
          <w:szCs w:val="22"/>
        </w:rPr>
        <w:t xml:space="preserve">», учитель создаёт условия, в которых уже имеющаяся элементарная система понятий будет активно использована, а мышление с репродуктивного уровня поднимется на творческий уровень. </w:t>
      </w:r>
    </w:p>
    <w:p w:rsidR="009D1E98" w:rsidRPr="0030765E" w:rsidRDefault="009D1E98" w:rsidP="00DB06C4">
      <w:pPr>
        <w:pStyle w:val="ad"/>
        <w:rPr>
          <w:sz w:val="24"/>
        </w:rPr>
      </w:pPr>
    </w:p>
    <w:p w:rsidR="0082567B" w:rsidRPr="005C0473" w:rsidRDefault="008C7EE4" w:rsidP="00DB06C4">
      <w:pPr>
        <w:pStyle w:val="2"/>
      </w:pPr>
      <w:r w:rsidRPr="005C0473">
        <w:t>Например:</w:t>
      </w:r>
      <w:r w:rsidR="0082567B" w:rsidRPr="005C0473">
        <w:t xml:space="preserve">  </w:t>
      </w:r>
    </w:p>
    <w:p w:rsidR="0082567B" w:rsidRPr="00DB06C4" w:rsidRDefault="0082567B" w:rsidP="00DB06C4">
      <w:pPr>
        <w:pStyle w:val="ad"/>
        <w:rPr>
          <w:szCs w:val="22"/>
        </w:rPr>
      </w:pPr>
      <w:r w:rsidRPr="00DB06C4">
        <w:rPr>
          <w:szCs w:val="22"/>
        </w:rPr>
        <w:t xml:space="preserve">В </w:t>
      </w:r>
      <w:proofErr w:type="spellStart"/>
      <w:r w:rsidRPr="00DB06C4">
        <w:rPr>
          <w:szCs w:val="22"/>
        </w:rPr>
        <w:t>донотный</w:t>
      </w:r>
      <w:proofErr w:type="spellEnd"/>
      <w:r w:rsidRPr="00DB06C4">
        <w:rPr>
          <w:szCs w:val="22"/>
        </w:rPr>
        <w:t xml:space="preserve"> период работаем по принципу «слышу-играю»: учитель играет мелодию, поём её вместе, ученик выкладывает мелодию «нотами-бусами» (без нотного стана), играет на инструменте от заданной ноты. Что это даёт?   Формируется </w:t>
      </w:r>
      <w:proofErr w:type="spellStart"/>
      <w:r w:rsidRPr="00DB06C4">
        <w:rPr>
          <w:szCs w:val="22"/>
        </w:rPr>
        <w:t>звуковысотное</w:t>
      </w:r>
      <w:proofErr w:type="spellEnd"/>
      <w:r w:rsidRPr="00DB06C4">
        <w:rPr>
          <w:szCs w:val="22"/>
        </w:rPr>
        <w:t xml:space="preserve"> представление, развивается внутренний слух, память, навыки самостоятельной работы.</w:t>
      </w:r>
    </w:p>
    <w:p w:rsidR="0082567B" w:rsidRPr="00DB06C4" w:rsidRDefault="0082567B" w:rsidP="00DB06C4">
      <w:pPr>
        <w:pStyle w:val="ad"/>
        <w:rPr>
          <w:szCs w:val="22"/>
        </w:rPr>
      </w:pPr>
      <w:r w:rsidRPr="00DB06C4">
        <w:rPr>
          <w:szCs w:val="22"/>
        </w:rPr>
        <w:t xml:space="preserve">Творческие формы с ритмическими карточками по схеме: читаем стихи, выкладываем ритм, играем ритм на одной звуковой высоте, на разной звуковой высоте (мелодия), в разных октавах, транспонируем, подбираем аккомпанемент. Что это даёт? </w:t>
      </w:r>
      <w:proofErr w:type="gramStart"/>
      <w:r w:rsidRPr="00DB06C4">
        <w:rPr>
          <w:szCs w:val="22"/>
        </w:rPr>
        <w:t>Осваиваются ритмические формулы, звуковой образ транспонируется  в зрительный, развивается творческое начало.</w:t>
      </w:r>
      <w:proofErr w:type="gramEnd"/>
    </w:p>
    <w:p w:rsidR="0082567B" w:rsidRPr="00DB06C4" w:rsidRDefault="00602FBB" w:rsidP="00DB06C4">
      <w:pPr>
        <w:pStyle w:val="ad"/>
        <w:rPr>
          <w:i/>
          <w:szCs w:val="22"/>
        </w:rPr>
      </w:pPr>
      <w:r w:rsidRPr="00DB06C4">
        <w:rPr>
          <w:szCs w:val="22"/>
        </w:rPr>
        <w:t xml:space="preserve">   </w:t>
      </w:r>
      <w:r w:rsidR="0082567B" w:rsidRPr="00DB06C4">
        <w:rPr>
          <w:szCs w:val="22"/>
        </w:rPr>
        <w:t xml:space="preserve">  </w:t>
      </w:r>
      <w:r w:rsidR="0082567B" w:rsidRPr="00DB06C4">
        <w:rPr>
          <w:i/>
          <w:szCs w:val="22"/>
        </w:rPr>
        <w:t>«Собственное детское творчество, пусть самое простое, собственные детские находки, пусть самые скромные, собственная детская мысль, пусть самая наивная,  - вот что создаёт атмосферу радости, формирует личность, стимулирует развитие созидательных способностей».</w:t>
      </w:r>
    </w:p>
    <w:p w:rsidR="0082567B" w:rsidRPr="005C0473" w:rsidRDefault="0082567B" w:rsidP="000A5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6C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401BD7" w:rsidRPr="00DB06C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401BD7" w:rsidRPr="005C0473">
        <w:rPr>
          <w:rFonts w:ascii="Times New Roman" w:hAnsi="Times New Roman" w:cs="Times New Roman"/>
          <w:b/>
          <w:i/>
          <w:sz w:val="24"/>
          <w:szCs w:val="24"/>
        </w:rPr>
        <w:t xml:space="preserve">К. </w:t>
      </w:r>
      <w:proofErr w:type="spellStart"/>
      <w:r w:rsidR="00401BD7" w:rsidRPr="005C0473">
        <w:rPr>
          <w:rFonts w:ascii="Times New Roman" w:hAnsi="Times New Roman" w:cs="Times New Roman"/>
          <w:b/>
          <w:i/>
          <w:sz w:val="24"/>
          <w:szCs w:val="24"/>
        </w:rPr>
        <w:t>Орф</w:t>
      </w:r>
      <w:proofErr w:type="spellEnd"/>
    </w:p>
    <w:p w:rsidR="0082567B" w:rsidRPr="005C0473" w:rsidRDefault="0082567B" w:rsidP="00DB06C4">
      <w:pPr>
        <w:pStyle w:val="ad"/>
      </w:pPr>
      <w:r w:rsidRPr="005C0473">
        <w:rPr>
          <w:b/>
          <w:i/>
        </w:rPr>
        <w:lastRenderedPageBreak/>
        <w:t xml:space="preserve"> </w:t>
      </w:r>
      <w:r w:rsidRPr="005C0473">
        <w:t>Действительно, очень важно</w:t>
      </w:r>
      <w:r w:rsidR="00E651B7" w:rsidRPr="005C0473">
        <w:t xml:space="preserve"> то</w:t>
      </w:r>
      <w:r w:rsidRPr="005C0473">
        <w:t>, что воспитанные таким образом желание и  умение творить скажутся в любой сфере деятельности ребёнка.</w:t>
      </w:r>
    </w:p>
    <w:p w:rsidR="00675FA3" w:rsidRPr="005C0473" w:rsidRDefault="0082567B" w:rsidP="00DB06C4">
      <w:pPr>
        <w:pStyle w:val="ad"/>
      </w:pPr>
      <w:r w:rsidRPr="005C0473">
        <w:t xml:space="preserve">               Итак, абсолютно ясно, что все методы аналитического мышления с малышами действенны и результативны только в том случае, если закрепляются в памяти в процессе активной деятельности самого ребёнка. Способ работы – использование наглядной слуховой и зрительной форм, т.е. формирование наглядно - образного мышления, которое создаёт основу для взрослого теоретического мышления. Карточки, ребусы, картинки, лото, все наглядно-игровые методики, которые так эффективно используются на уроках сольфеджио, и гораздо в меньшей степени – у специалистов, - это верный путь к развитию логики, самостоятельности, а впоследствии творческих способностей.  Подготовка такого наглядного материала займёт много времени, его придётся готовить самостоятельно, но это окупится тем, что уроки с малышами станут </w:t>
      </w:r>
      <w:r w:rsidRPr="005C0473">
        <w:rPr>
          <w:i/>
        </w:rPr>
        <w:t>интересными, доступными и результативными</w:t>
      </w:r>
      <w:r w:rsidRPr="005C0473">
        <w:t>. От преподавателя такие уроки, кроме методических знаний требуют сугубо творческого подхода, потому что в одном лице нужно быть и литератором, и художником, и музыкантом, и актёром. Но это окупается результатом. Каким?</w:t>
      </w:r>
    </w:p>
    <w:p w:rsidR="00EF18EB" w:rsidRPr="005C0473" w:rsidRDefault="0082567B" w:rsidP="00DB06C4">
      <w:pPr>
        <w:pStyle w:val="ad"/>
        <w:numPr>
          <w:ilvl w:val="0"/>
          <w:numId w:val="24"/>
        </w:numPr>
      </w:pPr>
      <w:r w:rsidRPr="005C0473">
        <w:t>Развивающее обучение п</w:t>
      </w:r>
      <w:r w:rsidR="00675FA3" w:rsidRPr="005C0473">
        <w:t xml:space="preserve">риведёт к воспитанию музыкантов-профессионалов? Далеко не всегда. </w:t>
      </w:r>
      <w:r w:rsidRPr="005C0473">
        <w:t xml:space="preserve">Вспомним </w:t>
      </w:r>
      <w:proofErr w:type="spellStart"/>
      <w:r w:rsidRPr="005C0473">
        <w:t>Шиничи</w:t>
      </w:r>
      <w:proofErr w:type="spellEnd"/>
      <w:r w:rsidRPr="005C0473">
        <w:t xml:space="preserve"> </w:t>
      </w:r>
      <w:proofErr w:type="spellStart"/>
      <w:r w:rsidRPr="005C0473">
        <w:t>Сузуки</w:t>
      </w:r>
      <w:proofErr w:type="spellEnd"/>
      <w:r w:rsidRPr="005C0473">
        <w:t xml:space="preserve">,  </w:t>
      </w:r>
      <w:proofErr w:type="gramStart"/>
      <w:r w:rsidRPr="005C0473">
        <w:t>воспитавшего</w:t>
      </w:r>
      <w:proofErr w:type="gramEnd"/>
      <w:r w:rsidRPr="005C0473">
        <w:t xml:space="preserve"> сотни детей своим музыкально-интеллектуальным методом. Когда он создавал свой «питомник музыкальных талантов», практикуя раннее обучение на скрипке,  он не предполагал, какое мощное действие оно окажет на развитие общего </w:t>
      </w:r>
      <w:r w:rsidR="00EF18EB" w:rsidRPr="005C0473">
        <w:t>интеллекта. Далеко не все из его учеников</w:t>
      </w:r>
      <w:r w:rsidRPr="005C0473">
        <w:t xml:space="preserve"> стали музыкантами, но все стали успешными людьми, сумевшими получить хорошее образование. </w:t>
      </w:r>
    </w:p>
    <w:p w:rsidR="0082567B" w:rsidRPr="005C0473" w:rsidRDefault="0082567B" w:rsidP="00DB06C4">
      <w:pPr>
        <w:pStyle w:val="ad"/>
        <w:numPr>
          <w:ilvl w:val="0"/>
          <w:numId w:val="24"/>
        </w:numPr>
      </w:pPr>
      <w:r w:rsidRPr="005C0473">
        <w:t>И другой момент: с детьми, с которыми с первой минуты пребывания в школе занимаются по методике развивающего обучения, проще, интереснее и результативнее работать дальше. Почему?  Потому что у них сформирована элементарная музыкальная грамотность, т.е. элементарный набор музыкальных знаний и умений, который можно вложить практически в любого ребёнка при условии регулярных и более или менее ответственных занятий музыкой. Тот самый набор, который впоследствии позволит самостоятельно добывать знания в области музыкального искусства. Что я отношу к понятию «элементарная музыкальная грамотность»?</w:t>
      </w:r>
    </w:p>
    <w:p w:rsidR="0082567B" w:rsidRPr="005C0473" w:rsidRDefault="0082567B" w:rsidP="00DB06C4">
      <w:pPr>
        <w:pStyle w:val="ad"/>
      </w:pPr>
      <w:r w:rsidRPr="005C0473">
        <w:t xml:space="preserve">Если опустить самый начальный период обучения (изучение нот, длительностей и т.д.), то это следующие элементы: </w:t>
      </w:r>
    </w:p>
    <w:p w:rsidR="0082567B" w:rsidRPr="005C0473" w:rsidRDefault="0082567B" w:rsidP="00DB06C4">
      <w:pPr>
        <w:pStyle w:val="ad"/>
        <w:numPr>
          <w:ilvl w:val="0"/>
          <w:numId w:val="25"/>
        </w:numPr>
      </w:pPr>
      <w:r w:rsidRPr="005C0473">
        <w:t>музыкальный синтаксис: строение произведения;</w:t>
      </w:r>
    </w:p>
    <w:p w:rsidR="0082567B" w:rsidRPr="005C0473" w:rsidRDefault="0082567B" w:rsidP="00DB06C4">
      <w:pPr>
        <w:pStyle w:val="ad"/>
        <w:numPr>
          <w:ilvl w:val="0"/>
          <w:numId w:val="25"/>
        </w:numPr>
      </w:pPr>
      <w:r w:rsidRPr="005C0473">
        <w:t>знание теоретической основы: тональность, гармонические функции;</w:t>
      </w:r>
    </w:p>
    <w:p w:rsidR="0082567B" w:rsidRPr="005C0473" w:rsidRDefault="0082567B" w:rsidP="00DB06C4">
      <w:pPr>
        <w:pStyle w:val="ad"/>
        <w:numPr>
          <w:ilvl w:val="0"/>
          <w:numId w:val="25"/>
        </w:numPr>
      </w:pPr>
      <w:r w:rsidRPr="005C0473">
        <w:t>артикуляция;</w:t>
      </w:r>
    </w:p>
    <w:p w:rsidR="0082567B" w:rsidRPr="005C0473" w:rsidRDefault="0082567B" w:rsidP="00DB06C4">
      <w:pPr>
        <w:pStyle w:val="ad"/>
        <w:numPr>
          <w:ilvl w:val="0"/>
          <w:numId w:val="25"/>
        </w:numPr>
      </w:pPr>
      <w:r w:rsidRPr="005C0473">
        <w:t>метроритм;</w:t>
      </w:r>
    </w:p>
    <w:p w:rsidR="0082567B" w:rsidRPr="005C0473" w:rsidRDefault="0082567B" w:rsidP="00DB06C4">
      <w:pPr>
        <w:pStyle w:val="ad"/>
        <w:numPr>
          <w:ilvl w:val="0"/>
          <w:numId w:val="25"/>
        </w:numPr>
      </w:pPr>
      <w:r w:rsidRPr="005C0473">
        <w:t>аппликатурные формулы;</w:t>
      </w:r>
    </w:p>
    <w:p w:rsidR="0082567B" w:rsidRPr="005C0473" w:rsidRDefault="0082567B" w:rsidP="00DB06C4">
      <w:pPr>
        <w:pStyle w:val="ad"/>
        <w:numPr>
          <w:ilvl w:val="0"/>
          <w:numId w:val="25"/>
        </w:numPr>
      </w:pPr>
      <w:r w:rsidRPr="005C0473">
        <w:t>динамика;</w:t>
      </w:r>
    </w:p>
    <w:p w:rsidR="0082567B" w:rsidRPr="005C0473" w:rsidRDefault="0082567B" w:rsidP="00DB06C4">
      <w:pPr>
        <w:pStyle w:val="ad"/>
        <w:numPr>
          <w:ilvl w:val="0"/>
          <w:numId w:val="25"/>
        </w:numPr>
      </w:pPr>
      <w:r w:rsidRPr="005C0473">
        <w:t>педализация.</w:t>
      </w:r>
    </w:p>
    <w:p w:rsidR="0082567B" w:rsidRPr="005C0473" w:rsidRDefault="0082567B" w:rsidP="00DB06C4">
      <w:pPr>
        <w:pStyle w:val="ad"/>
      </w:pPr>
      <w:r w:rsidRPr="005C0473">
        <w:t>Разумеется, что первостепенным для всего перечисленного является музыкальное с</w:t>
      </w:r>
      <w:r w:rsidR="00F67384" w:rsidRPr="005C0473">
        <w:t xml:space="preserve">одержание. </w:t>
      </w:r>
      <w:r w:rsidRPr="005C0473">
        <w:t>Если речь о тональном плане произведения, особенностях гармонии, то обязательно в связи с музыкальным образом; характеристика мелодии – в тесной связи с худо</w:t>
      </w:r>
      <w:r w:rsidR="00F67384" w:rsidRPr="005C0473">
        <w:t xml:space="preserve">жественным образом,  метроритм, штрихи, темп, динамика  - всё рассматривается с позиции художественного содержания. </w:t>
      </w:r>
      <w:r w:rsidRPr="005C0473">
        <w:t xml:space="preserve">В процессе такой осмысленной работы в сознании учеников формируются определённые логические </w:t>
      </w:r>
      <w:proofErr w:type="spellStart"/>
      <w:r w:rsidRPr="005C0473">
        <w:t>понятия-схемки</w:t>
      </w:r>
      <w:proofErr w:type="spellEnd"/>
      <w:r w:rsidRPr="005C0473">
        <w:t xml:space="preserve">, которые могут касаться разных элементов. </w:t>
      </w:r>
      <w:r w:rsidR="00F67384" w:rsidRPr="005C0473">
        <w:t xml:space="preserve">По сути, </w:t>
      </w:r>
      <w:r w:rsidRPr="005C0473">
        <w:t xml:space="preserve">это определённые алгоритмы (закономерности), которые формируются путём логического анализа, а потом применяются на практике. </w:t>
      </w:r>
      <w:r w:rsidR="00BB7C7C" w:rsidRPr="005C0473">
        <w:t>Глубоко осознанное восприятие материала, умение «добираться» до сути исполняемого произведения - э</w:t>
      </w:r>
      <w:r w:rsidR="00F67384" w:rsidRPr="005C0473">
        <w:t>то и есть положительный р</w:t>
      </w:r>
      <w:r w:rsidR="00BB7C7C" w:rsidRPr="005C0473">
        <w:t>езультат развивающего обучения.</w:t>
      </w:r>
    </w:p>
    <w:p w:rsidR="0082567B" w:rsidRPr="005C0473" w:rsidRDefault="0082567B" w:rsidP="00DB06C4">
      <w:pPr>
        <w:pStyle w:val="ad"/>
        <w:rPr>
          <w:b/>
          <w:i/>
        </w:rPr>
      </w:pPr>
      <w:r w:rsidRPr="005C0473">
        <w:t>Какой вывод из всего сказанного можн</w:t>
      </w:r>
      <w:r w:rsidR="00BB7C7C" w:rsidRPr="005C0473">
        <w:t xml:space="preserve">о сделать?  </w:t>
      </w:r>
      <w:r w:rsidR="00BB7C7C" w:rsidRPr="005C0473">
        <w:rPr>
          <w:i/>
        </w:rPr>
        <w:t>Развивающее обучение</w:t>
      </w:r>
      <w:r w:rsidR="00BB7C7C" w:rsidRPr="005C0473">
        <w:t xml:space="preserve"> </w:t>
      </w:r>
      <w:r w:rsidRPr="005C0473">
        <w:t>– это путь к формированию эл</w:t>
      </w:r>
      <w:r w:rsidR="00BB7C7C" w:rsidRPr="005C0473">
        <w:t>ементарной музыкальной грамотности,</w:t>
      </w:r>
      <w:r w:rsidRPr="005C0473">
        <w:t xml:space="preserve"> музыкального м</w:t>
      </w:r>
      <w:r w:rsidR="00BB7C7C" w:rsidRPr="005C0473">
        <w:t xml:space="preserve">ышления, навыков самостоятельной работы. Более того, это путь к </w:t>
      </w:r>
      <w:r w:rsidRPr="005C0473">
        <w:t xml:space="preserve"> </w:t>
      </w:r>
      <w:r w:rsidR="00BB7C7C" w:rsidRPr="005C0473">
        <w:t xml:space="preserve">освоению </w:t>
      </w:r>
      <w:r w:rsidRPr="005C0473">
        <w:t>общих интеллектуальных навыков, которые успешно можно использ</w:t>
      </w:r>
      <w:r w:rsidR="00BB7C7C" w:rsidRPr="005C0473">
        <w:t xml:space="preserve">овать при изучении любой другой науки. </w:t>
      </w:r>
      <w:r w:rsidRPr="005C0473">
        <w:t xml:space="preserve">Для </w:t>
      </w:r>
      <w:r w:rsidR="00BB7C7C" w:rsidRPr="005C0473">
        <w:lastRenderedPageBreak/>
        <w:t xml:space="preserve">конкурентоспособных </w:t>
      </w:r>
      <w:r w:rsidRPr="005C0473">
        <w:t xml:space="preserve">учеников – это </w:t>
      </w:r>
      <w:r w:rsidR="00BB7C7C" w:rsidRPr="005C0473">
        <w:t xml:space="preserve">ещё и способ </w:t>
      </w:r>
      <w:r w:rsidRPr="005C0473">
        <w:t xml:space="preserve"> воспитанию чувства стиля, поскольку  музыкальное мышление – это основа работы над стилем. И чем больше оно развито, тем </w:t>
      </w:r>
      <w:proofErr w:type="gramStart"/>
      <w:r w:rsidRPr="005C0473">
        <w:t>убедительнее</w:t>
      </w:r>
      <w:proofErr w:type="gramEnd"/>
      <w:r w:rsidRPr="005C0473">
        <w:t xml:space="preserve"> по словам </w:t>
      </w:r>
      <w:proofErr w:type="spellStart"/>
      <w:r w:rsidRPr="005C0473">
        <w:rPr>
          <w:b/>
          <w:i/>
        </w:rPr>
        <w:t>Гумеля</w:t>
      </w:r>
      <w:proofErr w:type="spellEnd"/>
    </w:p>
    <w:p w:rsidR="0082567B" w:rsidRPr="005C0473" w:rsidRDefault="0082567B" w:rsidP="00DB06C4">
      <w:pPr>
        <w:pStyle w:val="ad"/>
        <w:rPr>
          <w:b/>
          <w:i/>
        </w:rPr>
      </w:pPr>
      <w:r w:rsidRPr="005C0473">
        <w:rPr>
          <w:b/>
          <w:i/>
        </w:rPr>
        <w:t>«Способность и искусство исполнителя проникаться вслед за композитором чувствами, привнесёнными им в произведения, способность и искусство вложить их в своё исполнение и донести до сердца слушателя»</w:t>
      </w:r>
      <w:r w:rsidR="00BB7C7C" w:rsidRPr="005C0473">
        <w:rPr>
          <w:b/>
          <w:i/>
        </w:rPr>
        <w:t>.</w:t>
      </w:r>
    </w:p>
    <w:p w:rsidR="00250985" w:rsidRPr="005C0473" w:rsidRDefault="00250985" w:rsidP="00DB06C4">
      <w:pPr>
        <w:pStyle w:val="ad"/>
        <w:rPr>
          <w:b/>
          <w:i/>
        </w:rPr>
      </w:pPr>
    </w:p>
    <w:p w:rsidR="0082567B" w:rsidRPr="005C0473" w:rsidRDefault="0082567B" w:rsidP="00DB06C4">
      <w:pPr>
        <w:pStyle w:val="2"/>
      </w:pPr>
      <w:r w:rsidRPr="005C0473">
        <w:t>Заключение.</w:t>
      </w:r>
    </w:p>
    <w:p w:rsidR="00250985" w:rsidRPr="005C0473" w:rsidRDefault="0030134E" w:rsidP="00DB06C4">
      <w:pPr>
        <w:pStyle w:val="ad"/>
      </w:pPr>
      <w:r w:rsidRPr="005C0473">
        <w:t xml:space="preserve"> </w:t>
      </w:r>
      <w:proofErr w:type="gramStart"/>
      <w:r w:rsidR="0082567B" w:rsidRPr="005C0473">
        <w:t xml:space="preserve">Анализируя ход эволюции в развитии человека  </w:t>
      </w:r>
      <w:r w:rsidR="0082567B" w:rsidRPr="005C0473">
        <w:rPr>
          <w:b/>
          <w:i/>
        </w:rPr>
        <w:t xml:space="preserve">Д. </w:t>
      </w:r>
      <w:proofErr w:type="spellStart"/>
      <w:r w:rsidR="0082567B" w:rsidRPr="005C0473">
        <w:rPr>
          <w:b/>
          <w:i/>
        </w:rPr>
        <w:t>Кирнарская</w:t>
      </w:r>
      <w:proofErr w:type="spellEnd"/>
      <w:r w:rsidR="0082567B" w:rsidRPr="005C0473">
        <w:rPr>
          <w:b/>
        </w:rPr>
        <w:t xml:space="preserve"> </w:t>
      </w:r>
      <w:r w:rsidR="0082567B" w:rsidRPr="005C0473">
        <w:t>отмечает</w:t>
      </w:r>
      <w:proofErr w:type="gramEnd"/>
      <w:r w:rsidR="0082567B" w:rsidRPr="005C0473">
        <w:t>, что музыка в жизни древнего человека появилась раньше, чем слово:</w:t>
      </w:r>
    </w:p>
    <w:p w:rsidR="0082567B" w:rsidRPr="005C0473" w:rsidRDefault="0082567B" w:rsidP="00DB06C4">
      <w:pPr>
        <w:pStyle w:val="ad"/>
        <w:rPr>
          <w:b/>
          <w:i/>
        </w:rPr>
      </w:pPr>
      <w:r w:rsidRPr="005C0473">
        <w:rPr>
          <w:b/>
          <w:i/>
        </w:rPr>
        <w:t xml:space="preserve">«Ещё не было никаких наук, никаких понятий,  а музыка уже была. Древнейший человек мыслил и  общался с </w:t>
      </w:r>
      <w:proofErr w:type="gramStart"/>
      <w:r w:rsidRPr="005C0473">
        <w:rPr>
          <w:b/>
          <w:i/>
        </w:rPr>
        <w:t>ближними</w:t>
      </w:r>
      <w:proofErr w:type="gramEnd"/>
      <w:r w:rsidRPr="005C0473">
        <w:rPr>
          <w:b/>
          <w:i/>
        </w:rPr>
        <w:t xml:space="preserve"> с помощью музыки. Она участвовала в открытии слова, и на протяжении тысячелетий умственные навыки человека складывались в рамках искусства Музыки, с тем, чтобы потом от неё отделиться».</w:t>
      </w:r>
    </w:p>
    <w:p w:rsidR="0082567B" w:rsidRPr="005C0473" w:rsidRDefault="0082567B" w:rsidP="00DB06C4">
      <w:pPr>
        <w:pStyle w:val="ad"/>
      </w:pPr>
      <w:r w:rsidRPr="005C0473">
        <w:t xml:space="preserve">Сегодня  во многих странах педагогическое сообщество призывает обратиться к </w:t>
      </w:r>
      <w:r w:rsidR="001D4CAF" w:rsidRPr="005C0473">
        <w:t xml:space="preserve">прошлым </w:t>
      </w:r>
      <w:r w:rsidRPr="005C0473">
        <w:t xml:space="preserve">традициям, когда образование не мыслилось вне искусства и широко включало его и как предмет, и как метод обучения. И, если, </w:t>
      </w:r>
      <w:r w:rsidRPr="005C0473">
        <w:rPr>
          <w:lang w:val="en-US"/>
        </w:rPr>
        <w:t>Homo</w:t>
      </w:r>
      <w:r w:rsidRPr="005C0473">
        <w:t xml:space="preserve"> </w:t>
      </w:r>
      <w:proofErr w:type="spellStart"/>
      <w:r w:rsidRPr="005C0473">
        <w:rPr>
          <w:lang w:val="en-US"/>
        </w:rPr>
        <w:t>Musicus</w:t>
      </w:r>
      <w:proofErr w:type="spellEnd"/>
      <w:r w:rsidRPr="005C0473">
        <w:t xml:space="preserve">, Человек Музыкальный старше, чем </w:t>
      </w:r>
      <w:r w:rsidRPr="005C0473">
        <w:rPr>
          <w:lang w:val="en-US"/>
        </w:rPr>
        <w:t>Homo</w:t>
      </w:r>
      <w:r w:rsidRPr="005C0473">
        <w:t xml:space="preserve"> </w:t>
      </w:r>
      <w:r w:rsidRPr="005C0473">
        <w:rPr>
          <w:lang w:val="en-US"/>
        </w:rPr>
        <w:t>Sapiens</w:t>
      </w:r>
      <w:r w:rsidRPr="005C0473">
        <w:t>, Человек разумный, то следуя логике, малыши должны сначала играть, а потом читать. Музыкальное обучение должно подготовить их мо</w:t>
      </w:r>
      <w:proofErr w:type="gramStart"/>
      <w:r w:rsidRPr="005C0473">
        <w:t>зг к сл</w:t>
      </w:r>
      <w:proofErr w:type="gramEnd"/>
      <w:r w:rsidRPr="005C0473">
        <w:t>ожному мыслительному процессу при чтении, изучении языка и наук. Тем более</w:t>
      </w:r>
      <w:proofErr w:type="gramStart"/>
      <w:r w:rsidRPr="005C0473">
        <w:t>,</w:t>
      </w:r>
      <w:proofErr w:type="gramEnd"/>
      <w:r w:rsidRPr="005C0473">
        <w:t xml:space="preserve"> что практическая реализация метода обучения «от музыки к науке» давно себя оправдала.</w:t>
      </w:r>
      <w:r w:rsidR="00250985" w:rsidRPr="005C0473">
        <w:t xml:space="preserve"> Многие исследователи в области общей и музыкальной педагогики едины в том мнении, что </w:t>
      </w:r>
      <w:proofErr w:type="gramStart"/>
      <w:r w:rsidR="00250985" w:rsidRPr="005C0473">
        <w:t>пришло время отойти</w:t>
      </w:r>
      <w:proofErr w:type="gramEnd"/>
      <w:r w:rsidR="00250985" w:rsidRPr="005C0473">
        <w:t xml:space="preserve"> от «узкопрофессионального музыкантского подхода» и перейти «к более широкой философии музыкального образования». Мне глубоко созвучны мысли о том, что образование – это не просто способ накопления знаний. Образование – это «способ воспитания себя, своего ума, своей способности воспринимать и осваивать новые идеи». </w:t>
      </w:r>
      <w:r w:rsidR="001D4CAF" w:rsidRPr="005C0473">
        <w:t>И музыкальное образование больше, чем какое-либо другое способствует достижению названных целей.</w:t>
      </w:r>
    </w:p>
    <w:p w:rsidR="0030765E" w:rsidRDefault="0082567B" w:rsidP="00DB06C4">
      <w:pPr>
        <w:pStyle w:val="ad"/>
        <w:rPr>
          <w:b/>
          <w:i/>
        </w:rPr>
      </w:pPr>
      <w:r w:rsidRPr="005C0473">
        <w:rPr>
          <w:b/>
          <w:i/>
        </w:rPr>
        <w:t xml:space="preserve">«Музыка и мысль нераздельны: вторая явилась из первой, формировалась в её недрах на протяжении всего процесса эволюции, и человек, желающий сформировать своё мышление природным образом … неизбежно должен обратиться к музыке. Он должен стать </w:t>
      </w:r>
      <w:r w:rsidRPr="005C0473">
        <w:rPr>
          <w:b/>
          <w:i/>
          <w:lang w:val="en-US"/>
        </w:rPr>
        <w:t>Homo</w:t>
      </w:r>
      <w:r w:rsidRPr="005C0473">
        <w:rPr>
          <w:b/>
          <w:i/>
        </w:rPr>
        <w:t xml:space="preserve"> </w:t>
      </w:r>
      <w:proofErr w:type="spellStart"/>
      <w:r w:rsidRPr="005C0473">
        <w:rPr>
          <w:b/>
          <w:i/>
          <w:lang w:val="en-US"/>
        </w:rPr>
        <w:t>Musicus</w:t>
      </w:r>
      <w:proofErr w:type="spellEnd"/>
      <w:r w:rsidRPr="005C0473">
        <w:rPr>
          <w:b/>
          <w:i/>
        </w:rPr>
        <w:t xml:space="preserve"> для того, чтобы в будущем превратиться в </w:t>
      </w:r>
      <w:r w:rsidRPr="005C0473">
        <w:rPr>
          <w:b/>
          <w:i/>
          <w:lang w:val="en-US"/>
        </w:rPr>
        <w:t>Homo</w:t>
      </w:r>
      <w:r w:rsidRPr="005C0473">
        <w:rPr>
          <w:b/>
          <w:i/>
        </w:rPr>
        <w:t xml:space="preserve"> </w:t>
      </w:r>
      <w:r w:rsidRPr="005C0473">
        <w:rPr>
          <w:b/>
          <w:i/>
          <w:lang w:val="en-US"/>
        </w:rPr>
        <w:t>Sapiens</w:t>
      </w:r>
      <w:r w:rsidRPr="005C0473">
        <w:rPr>
          <w:b/>
          <w:i/>
        </w:rPr>
        <w:t xml:space="preserve">. Таков процесс эволюции человеческого мозга, и нет ничего правильней, чем в воспитании своих умственных сил </w:t>
      </w:r>
      <w:r w:rsidR="0030765E">
        <w:rPr>
          <w:b/>
          <w:i/>
        </w:rPr>
        <w:t>припасть к музыкальному истоку».</w:t>
      </w:r>
    </w:p>
    <w:p w:rsidR="00C93EFA" w:rsidRDefault="0030765E" w:rsidP="00DB06C4">
      <w:pPr>
        <w:pStyle w:val="ad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Д. </w:t>
      </w:r>
      <w:proofErr w:type="spellStart"/>
      <w:r>
        <w:rPr>
          <w:b/>
          <w:i/>
        </w:rPr>
        <w:t>Кирнарская</w:t>
      </w:r>
      <w:proofErr w:type="spellEnd"/>
    </w:p>
    <w:p w:rsidR="009D1E98" w:rsidRDefault="009D1E98" w:rsidP="00DB06C4">
      <w:pPr>
        <w:pStyle w:val="ad"/>
        <w:rPr>
          <w:b/>
          <w:i/>
        </w:rPr>
      </w:pPr>
    </w:p>
    <w:p w:rsidR="009D1E98" w:rsidRPr="0030765E" w:rsidRDefault="009D1E98" w:rsidP="00DB06C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567B" w:rsidRPr="009142CF" w:rsidRDefault="0082567B" w:rsidP="00DB06C4">
      <w:pPr>
        <w:pStyle w:val="2"/>
        <w:rPr>
          <w:lang w:val="en-US"/>
        </w:rPr>
      </w:pPr>
      <w:bookmarkStart w:id="0" w:name="_GoBack"/>
      <w:r w:rsidRPr="00352C6B">
        <w:t>С</w:t>
      </w:r>
      <w:r w:rsidR="00C93EFA" w:rsidRPr="00352C6B">
        <w:t>писок использ</w:t>
      </w:r>
      <w:r w:rsidR="00DB06C4">
        <w:t>уемой</w:t>
      </w:r>
      <w:r w:rsidR="00C93EFA" w:rsidRPr="00352C6B">
        <w:t xml:space="preserve"> литературы</w:t>
      </w:r>
      <w:r w:rsidR="009142CF">
        <w:rPr>
          <w:lang w:val="en-US"/>
        </w:rPr>
        <w:t>:</w:t>
      </w:r>
    </w:p>
    <w:p w:rsidR="0082567B" w:rsidRPr="00352C6B" w:rsidRDefault="0082567B" w:rsidP="00DB06C4">
      <w:pPr>
        <w:pStyle w:val="ad"/>
        <w:numPr>
          <w:ilvl w:val="0"/>
          <w:numId w:val="26"/>
        </w:numPr>
      </w:pPr>
      <w:proofErr w:type="spellStart"/>
      <w:r w:rsidRPr="00352C6B">
        <w:t>Грохотова</w:t>
      </w:r>
      <w:proofErr w:type="spellEnd"/>
      <w:r w:rsidRPr="00352C6B">
        <w:t xml:space="preserve"> С.В. «Как научить играть на рояле»</w:t>
      </w:r>
    </w:p>
    <w:p w:rsidR="0082567B" w:rsidRPr="00352C6B" w:rsidRDefault="0082567B" w:rsidP="00DB06C4">
      <w:pPr>
        <w:pStyle w:val="ad"/>
        <w:numPr>
          <w:ilvl w:val="0"/>
          <w:numId w:val="26"/>
        </w:numPr>
      </w:pPr>
      <w:proofErr w:type="spellStart"/>
      <w:r w:rsidRPr="00352C6B">
        <w:t>Ибука</w:t>
      </w:r>
      <w:proofErr w:type="spellEnd"/>
      <w:r w:rsidRPr="00352C6B">
        <w:t xml:space="preserve"> М. «После трёх уже поздно»</w:t>
      </w:r>
    </w:p>
    <w:p w:rsidR="0082567B" w:rsidRPr="00352C6B" w:rsidRDefault="0082567B" w:rsidP="00DB06C4">
      <w:pPr>
        <w:pStyle w:val="ad"/>
        <w:numPr>
          <w:ilvl w:val="0"/>
          <w:numId w:val="26"/>
        </w:numPr>
      </w:pPr>
      <w:proofErr w:type="spellStart"/>
      <w:r w:rsidRPr="00352C6B">
        <w:t>Кирнарская</w:t>
      </w:r>
      <w:proofErr w:type="spellEnd"/>
      <w:r w:rsidRPr="00352C6B">
        <w:t xml:space="preserve"> Д. «Развитие музыкального таланта»</w:t>
      </w:r>
    </w:p>
    <w:p w:rsidR="0082567B" w:rsidRPr="00352C6B" w:rsidRDefault="0082567B" w:rsidP="00DB06C4">
      <w:pPr>
        <w:pStyle w:val="ad"/>
        <w:numPr>
          <w:ilvl w:val="0"/>
          <w:numId w:val="26"/>
        </w:numPr>
      </w:pPr>
      <w:proofErr w:type="spellStart"/>
      <w:r w:rsidRPr="00352C6B">
        <w:t>Милчи</w:t>
      </w:r>
      <w:proofErr w:type="spellEnd"/>
      <w:r w:rsidRPr="00352C6B">
        <w:t xml:space="preserve"> Б. «Воспитание пианиста»</w:t>
      </w:r>
    </w:p>
    <w:p w:rsidR="0082567B" w:rsidRPr="00352C6B" w:rsidRDefault="0082567B" w:rsidP="00DB06C4">
      <w:pPr>
        <w:pStyle w:val="ad"/>
        <w:numPr>
          <w:ilvl w:val="0"/>
          <w:numId w:val="26"/>
        </w:numPr>
      </w:pPr>
      <w:r w:rsidRPr="00352C6B">
        <w:t>Нейгауз Г. «Об искусстве фортепианной игры»</w:t>
      </w:r>
    </w:p>
    <w:p w:rsidR="0082567B" w:rsidRPr="00352C6B" w:rsidRDefault="0082567B" w:rsidP="00DB06C4">
      <w:pPr>
        <w:pStyle w:val="ad"/>
        <w:numPr>
          <w:ilvl w:val="0"/>
          <w:numId w:val="26"/>
        </w:numPr>
      </w:pPr>
      <w:proofErr w:type="spellStart"/>
      <w:r w:rsidRPr="00352C6B">
        <w:t>Сузуки</w:t>
      </w:r>
      <w:proofErr w:type="spellEnd"/>
      <w:r w:rsidRPr="00352C6B">
        <w:t xml:space="preserve"> Ш. «Воспитание таланта»</w:t>
      </w:r>
    </w:p>
    <w:p w:rsidR="0082567B" w:rsidRPr="00352C6B" w:rsidRDefault="0082567B" w:rsidP="0082567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82567B" w:rsidRPr="00352C6B" w:rsidRDefault="008256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567B" w:rsidRPr="00352C6B" w:rsidSect="001203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DA" w:rsidRDefault="00FF6ADA" w:rsidP="005D7192">
      <w:pPr>
        <w:spacing w:after="0" w:line="240" w:lineRule="auto"/>
      </w:pPr>
      <w:r>
        <w:separator/>
      </w:r>
    </w:p>
  </w:endnote>
  <w:endnote w:type="continuationSeparator" w:id="0">
    <w:p w:rsidR="00FF6ADA" w:rsidRDefault="00FF6ADA" w:rsidP="005D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7926"/>
      <w:docPartObj>
        <w:docPartGallery w:val="Page Numbers (Bottom of Page)"/>
        <w:docPartUnique/>
      </w:docPartObj>
    </w:sdtPr>
    <w:sdtContent>
      <w:p w:rsidR="001203BE" w:rsidRDefault="00860A4D">
        <w:pPr>
          <w:pStyle w:val="a9"/>
          <w:jc w:val="right"/>
        </w:pPr>
        <w:r>
          <w:fldChar w:fldCharType="begin"/>
        </w:r>
        <w:r w:rsidR="0092694A">
          <w:instrText xml:space="preserve"> PAGE   \* MERGEFORMAT </w:instrText>
        </w:r>
        <w:r>
          <w:fldChar w:fldCharType="separate"/>
        </w:r>
        <w:r w:rsidR="00CD33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7192" w:rsidRDefault="005D71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DA" w:rsidRDefault="00FF6ADA" w:rsidP="005D7192">
      <w:pPr>
        <w:spacing w:after="0" w:line="240" w:lineRule="auto"/>
      </w:pPr>
      <w:r>
        <w:separator/>
      </w:r>
    </w:p>
  </w:footnote>
  <w:footnote w:type="continuationSeparator" w:id="0">
    <w:p w:rsidR="00FF6ADA" w:rsidRDefault="00FF6ADA" w:rsidP="005D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E4A"/>
    <w:multiLevelType w:val="hybridMultilevel"/>
    <w:tmpl w:val="1D9439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2C2965"/>
    <w:multiLevelType w:val="hybridMultilevel"/>
    <w:tmpl w:val="620CC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675D47"/>
    <w:multiLevelType w:val="hybridMultilevel"/>
    <w:tmpl w:val="83BC4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ED0007"/>
    <w:multiLevelType w:val="hybridMultilevel"/>
    <w:tmpl w:val="8C4A80A6"/>
    <w:lvl w:ilvl="0" w:tplc="D86A07E0">
      <w:start w:val="2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4">
    <w:nsid w:val="174F73FD"/>
    <w:multiLevelType w:val="hybridMultilevel"/>
    <w:tmpl w:val="08D075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3298C"/>
    <w:multiLevelType w:val="hybridMultilevel"/>
    <w:tmpl w:val="2B223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B263A"/>
    <w:multiLevelType w:val="hybridMultilevel"/>
    <w:tmpl w:val="A3846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5168EB"/>
    <w:multiLevelType w:val="hybridMultilevel"/>
    <w:tmpl w:val="A3C4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A7163"/>
    <w:multiLevelType w:val="hybridMultilevel"/>
    <w:tmpl w:val="436E2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965C6E"/>
    <w:multiLevelType w:val="hybridMultilevel"/>
    <w:tmpl w:val="F1C22024"/>
    <w:lvl w:ilvl="0" w:tplc="57804BC4">
      <w:start w:val="1"/>
      <w:numFmt w:val="decimal"/>
      <w:lvlText w:val="%1."/>
      <w:lvlJc w:val="left"/>
      <w:pPr>
        <w:ind w:left="24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2AB7E13"/>
    <w:multiLevelType w:val="hybridMultilevel"/>
    <w:tmpl w:val="037ADB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61600F"/>
    <w:multiLevelType w:val="hybridMultilevel"/>
    <w:tmpl w:val="F8824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772778"/>
    <w:multiLevelType w:val="hybridMultilevel"/>
    <w:tmpl w:val="7428AB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966B5"/>
    <w:multiLevelType w:val="hybridMultilevel"/>
    <w:tmpl w:val="DC6EEF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0E7A16"/>
    <w:multiLevelType w:val="hybridMultilevel"/>
    <w:tmpl w:val="DD7EC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F07468"/>
    <w:multiLevelType w:val="hybridMultilevel"/>
    <w:tmpl w:val="F8B4A4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AC2B1A"/>
    <w:multiLevelType w:val="hybridMultilevel"/>
    <w:tmpl w:val="4846F200"/>
    <w:lvl w:ilvl="0" w:tplc="4ADE8E0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A71A425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9E0C2C"/>
    <w:multiLevelType w:val="hybridMultilevel"/>
    <w:tmpl w:val="197E7C74"/>
    <w:lvl w:ilvl="0" w:tplc="0A827B7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9">
    <w:nsid w:val="626D3F36"/>
    <w:multiLevelType w:val="hybridMultilevel"/>
    <w:tmpl w:val="891EC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B362E"/>
    <w:multiLevelType w:val="hybridMultilevel"/>
    <w:tmpl w:val="99640A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0E5329"/>
    <w:multiLevelType w:val="hybridMultilevel"/>
    <w:tmpl w:val="4CBA02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2963BF5"/>
    <w:multiLevelType w:val="hybridMultilevel"/>
    <w:tmpl w:val="C680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B3BEE"/>
    <w:multiLevelType w:val="hybridMultilevel"/>
    <w:tmpl w:val="B666D8F8"/>
    <w:lvl w:ilvl="0" w:tplc="B00C2C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F140925"/>
    <w:multiLevelType w:val="hybridMultilevel"/>
    <w:tmpl w:val="EC0AE6E2"/>
    <w:lvl w:ilvl="0" w:tplc="E40C27E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21"/>
  </w:num>
  <w:num w:numId="12">
    <w:abstractNumId w:val="20"/>
  </w:num>
  <w:num w:numId="13">
    <w:abstractNumId w:val="12"/>
  </w:num>
  <w:num w:numId="14">
    <w:abstractNumId w:val="9"/>
  </w:num>
  <w:num w:numId="15">
    <w:abstractNumId w:val="19"/>
  </w:num>
  <w:num w:numId="16">
    <w:abstractNumId w:val="5"/>
  </w:num>
  <w:num w:numId="17">
    <w:abstractNumId w:val="22"/>
  </w:num>
  <w:num w:numId="18">
    <w:abstractNumId w:val="16"/>
  </w:num>
  <w:num w:numId="19">
    <w:abstractNumId w:val="15"/>
  </w:num>
  <w:num w:numId="20">
    <w:abstractNumId w:val="0"/>
  </w:num>
  <w:num w:numId="21">
    <w:abstractNumId w:val="6"/>
  </w:num>
  <w:num w:numId="22">
    <w:abstractNumId w:val="2"/>
  </w:num>
  <w:num w:numId="23">
    <w:abstractNumId w:val="14"/>
  </w:num>
  <w:num w:numId="24">
    <w:abstractNumId w:val="1"/>
  </w:num>
  <w:num w:numId="25">
    <w:abstractNumId w:val="1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81933"/>
    <w:rsid w:val="00081933"/>
    <w:rsid w:val="000A5A95"/>
    <w:rsid w:val="00102A1E"/>
    <w:rsid w:val="001203BE"/>
    <w:rsid w:val="0016158A"/>
    <w:rsid w:val="00165569"/>
    <w:rsid w:val="001A4A55"/>
    <w:rsid w:val="001C027F"/>
    <w:rsid w:val="001C35E6"/>
    <w:rsid w:val="001D4CAF"/>
    <w:rsid w:val="001D73E4"/>
    <w:rsid w:val="001E0317"/>
    <w:rsid w:val="002113EC"/>
    <w:rsid w:val="0022487D"/>
    <w:rsid w:val="00250985"/>
    <w:rsid w:val="002A0242"/>
    <w:rsid w:val="0030134E"/>
    <w:rsid w:val="0030765E"/>
    <w:rsid w:val="003224FC"/>
    <w:rsid w:val="003227D8"/>
    <w:rsid w:val="00352C6B"/>
    <w:rsid w:val="003A4322"/>
    <w:rsid w:val="00401BD7"/>
    <w:rsid w:val="004056EB"/>
    <w:rsid w:val="004959D6"/>
    <w:rsid w:val="00514DE1"/>
    <w:rsid w:val="00551B7D"/>
    <w:rsid w:val="00593792"/>
    <w:rsid w:val="00596901"/>
    <w:rsid w:val="005B161B"/>
    <w:rsid w:val="005C0473"/>
    <w:rsid w:val="005C77F5"/>
    <w:rsid w:val="005D7192"/>
    <w:rsid w:val="005E01C7"/>
    <w:rsid w:val="00602FBB"/>
    <w:rsid w:val="00605D18"/>
    <w:rsid w:val="006243CE"/>
    <w:rsid w:val="00675FA3"/>
    <w:rsid w:val="006B397D"/>
    <w:rsid w:val="006B6CE8"/>
    <w:rsid w:val="00730FF9"/>
    <w:rsid w:val="007A4C61"/>
    <w:rsid w:val="007C6600"/>
    <w:rsid w:val="007F71CE"/>
    <w:rsid w:val="007F7333"/>
    <w:rsid w:val="00823045"/>
    <w:rsid w:val="0082567B"/>
    <w:rsid w:val="00860A4D"/>
    <w:rsid w:val="00877BC3"/>
    <w:rsid w:val="00886282"/>
    <w:rsid w:val="008C7EE4"/>
    <w:rsid w:val="008D71DF"/>
    <w:rsid w:val="008E0D35"/>
    <w:rsid w:val="00901011"/>
    <w:rsid w:val="009142CF"/>
    <w:rsid w:val="0092694A"/>
    <w:rsid w:val="0097662E"/>
    <w:rsid w:val="009D1E98"/>
    <w:rsid w:val="00A65CB1"/>
    <w:rsid w:val="00A91896"/>
    <w:rsid w:val="00A948DC"/>
    <w:rsid w:val="00B043C8"/>
    <w:rsid w:val="00BA2C9A"/>
    <w:rsid w:val="00BB7359"/>
    <w:rsid w:val="00BB7C7C"/>
    <w:rsid w:val="00C14FD2"/>
    <w:rsid w:val="00C5691C"/>
    <w:rsid w:val="00C80A71"/>
    <w:rsid w:val="00C93EFA"/>
    <w:rsid w:val="00CB0E24"/>
    <w:rsid w:val="00CD3345"/>
    <w:rsid w:val="00D24F14"/>
    <w:rsid w:val="00D3446E"/>
    <w:rsid w:val="00D4402C"/>
    <w:rsid w:val="00D72004"/>
    <w:rsid w:val="00D8264A"/>
    <w:rsid w:val="00D95962"/>
    <w:rsid w:val="00DB06C4"/>
    <w:rsid w:val="00DC7983"/>
    <w:rsid w:val="00DE6C70"/>
    <w:rsid w:val="00DF154B"/>
    <w:rsid w:val="00E2250F"/>
    <w:rsid w:val="00E651B7"/>
    <w:rsid w:val="00EA1C4B"/>
    <w:rsid w:val="00EA3771"/>
    <w:rsid w:val="00EC7E3F"/>
    <w:rsid w:val="00ED0C17"/>
    <w:rsid w:val="00EF18EB"/>
    <w:rsid w:val="00F52880"/>
    <w:rsid w:val="00F65A06"/>
    <w:rsid w:val="00F67384"/>
    <w:rsid w:val="00FD5DDB"/>
    <w:rsid w:val="00F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9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43C8"/>
    <w:pPr>
      <w:ind w:left="720"/>
      <w:contextualSpacing/>
    </w:pPr>
  </w:style>
  <w:style w:type="paragraph" w:styleId="a5">
    <w:name w:val="Body Text"/>
    <w:basedOn w:val="a"/>
    <w:link w:val="a6"/>
    <w:unhideWhenUsed/>
    <w:rsid w:val="00EC7E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C7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7192"/>
  </w:style>
  <w:style w:type="paragraph" w:styleId="a9">
    <w:name w:val="footer"/>
    <w:basedOn w:val="a"/>
    <w:link w:val="aa"/>
    <w:uiPriority w:val="99"/>
    <w:unhideWhenUsed/>
    <w:rsid w:val="005D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7192"/>
  </w:style>
  <w:style w:type="paragraph" w:styleId="ab">
    <w:name w:val="Balloon Text"/>
    <w:basedOn w:val="a"/>
    <w:link w:val="ac"/>
    <w:uiPriority w:val="99"/>
    <w:semiHidden/>
    <w:unhideWhenUsed/>
    <w:rsid w:val="005E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1C7"/>
    <w:rPr>
      <w:rFonts w:ascii="Tahoma" w:hAnsi="Tahoma" w:cs="Tahoma"/>
      <w:sz w:val="16"/>
      <w:szCs w:val="16"/>
    </w:rPr>
  </w:style>
  <w:style w:type="paragraph" w:customStyle="1" w:styleId="ad">
    <w:name w:val="а_Текст"/>
    <w:basedOn w:val="a"/>
    <w:qFormat/>
    <w:rsid w:val="00DB06C4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d"/>
    <w:qFormat/>
    <w:rsid w:val="00DB06C4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а_Авторы"/>
    <w:basedOn w:val="a"/>
    <w:next w:val="a"/>
    <w:autoRedefine/>
    <w:qFormat/>
    <w:rsid w:val="00DB06C4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f">
    <w:name w:val="а_Учреждение"/>
    <w:basedOn w:val="a"/>
    <w:next w:val="a"/>
    <w:autoRedefine/>
    <w:qFormat/>
    <w:rsid w:val="00DB06C4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0">
    <w:name w:val="а_Заголовок"/>
    <w:basedOn w:val="a"/>
    <w:next w:val="a"/>
    <w:qFormat/>
    <w:rsid w:val="00DB06C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D0F-AE09-49EB-89EC-883C816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62</cp:revision>
  <cp:lastPrinted>2014-02-17T05:27:00Z</cp:lastPrinted>
  <dcterms:created xsi:type="dcterms:W3CDTF">2014-02-16T04:47:00Z</dcterms:created>
  <dcterms:modified xsi:type="dcterms:W3CDTF">2014-08-25T08:38:00Z</dcterms:modified>
</cp:coreProperties>
</file>