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6F6" w:rsidRPr="003A0D9D" w:rsidRDefault="003E46F6" w:rsidP="003E46F6">
      <w:pPr>
        <w:pStyle w:val="a6"/>
      </w:pPr>
      <w:r w:rsidRPr="003A0D9D">
        <w:t>Татьяна Николаевна</w:t>
      </w:r>
      <w:r w:rsidR="002F3B7F" w:rsidRPr="002F3B7F">
        <w:t xml:space="preserve"> </w:t>
      </w:r>
      <w:proofErr w:type="spellStart"/>
      <w:r w:rsidR="002F3B7F" w:rsidRPr="003A0D9D">
        <w:t>Мурахина</w:t>
      </w:r>
      <w:proofErr w:type="spellEnd"/>
      <w:r w:rsidR="002F3B7F" w:rsidRPr="003A0D9D">
        <w:t xml:space="preserve">  </w:t>
      </w:r>
    </w:p>
    <w:p w:rsidR="003E46F6" w:rsidRPr="003A0D9D" w:rsidRDefault="003E46F6" w:rsidP="003E46F6">
      <w:pPr>
        <w:pStyle w:val="a7"/>
      </w:pPr>
      <w:r w:rsidRPr="003A0D9D">
        <w:t>Детская музыкальная школа №18</w:t>
      </w:r>
    </w:p>
    <w:p w:rsidR="003E46F6" w:rsidRDefault="003E46F6" w:rsidP="003E46F6">
      <w:pPr>
        <w:pStyle w:val="a7"/>
        <w:rPr>
          <w:b/>
        </w:rPr>
      </w:pPr>
      <w:r w:rsidRPr="003A0D9D">
        <w:t>г. Самара</w:t>
      </w:r>
    </w:p>
    <w:p w:rsidR="000C1584" w:rsidRPr="003A0D9D" w:rsidRDefault="000C1584" w:rsidP="003E46F6">
      <w:pPr>
        <w:pStyle w:val="a8"/>
      </w:pPr>
      <w:r w:rsidRPr="003A0D9D">
        <w:t xml:space="preserve">Организация деятельности оркестра народных инструментов </w:t>
      </w:r>
      <w:r w:rsidR="003E46F6">
        <w:br/>
      </w:r>
      <w:r w:rsidRPr="003A0D9D">
        <w:t xml:space="preserve"> и ее воспитательное значение</w:t>
      </w:r>
    </w:p>
    <w:p w:rsidR="00BD5F97" w:rsidRPr="003A0D9D" w:rsidRDefault="00A523C1" w:rsidP="003E46F6">
      <w:pPr>
        <w:pStyle w:val="a5"/>
      </w:pPr>
      <w:r w:rsidRPr="003A0D9D">
        <w:t>Личность человека формируется и развивается под влиянием многочисленных</w:t>
      </w:r>
      <w:r w:rsidR="00B002BE">
        <w:t xml:space="preserve"> воздействий</w:t>
      </w:r>
      <w:r w:rsidRPr="003A0D9D">
        <w:t>, объективных и субъективных, природных и общественных</w:t>
      </w:r>
      <w:r w:rsidR="00B002BE">
        <w:t>;</w:t>
      </w:r>
      <w:r w:rsidRPr="003A0D9D">
        <w:t xml:space="preserve"> внутренних и внешних</w:t>
      </w:r>
      <w:r w:rsidR="00B002BE">
        <w:t xml:space="preserve"> факторов, которые </w:t>
      </w:r>
      <w:proofErr w:type="gramStart"/>
      <w:r w:rsidR="00B002BE">
        <w:t>могут</w:t>
      </w:r>
      <w:proofErr w:type="gramEnd"/>
      <w:r w:rsidR="00B002BE">
        <w:t xml:space="preserve"> как зависеть, так и не зависеть</w:t>
      </w:r>
      <w:r w:rsidRPr="003A0D9D">
        <w:t xml:space="preserve"> от воли и сознания людей</w:t>
      </w:r>
      <w:r w:rsidR="00ED08FA">
        <w:t>;</w:t>
      </w:r>
      <w:r w:rsidRPr="003A0D9D">
        <w:t xml:space="preserve"> </w:t>
      </w:r>
      <w:r w:rsidR="00B002BE">
        <w:t xml:space="preserve">могут действовать </w:t>
      </w:r>
      <w:r w:rsidRPr="003A0D9D">
        <w:t xml:space="preserve">стихийно или согласно определенным целям. При этом сам человек </w:t>
      </w:r>
      <w:r w:rsidR="00B002BE">
        <w:t xml:space="preserve">– вовсе </w:t>
      </w:r>
      <w:r w:rsidRPr="003A0D9D">
        <w:t>не пассивное существо, он выступает как субъект своего собственного формирования и развития.</w:t>
      </w:r>
    </w:p>
    <w:p w:rsidR="00BD5F97" w:rsidRPr="003A0D9D" w:rsidRDefault="00A523C1" w:rsidP="003E46F6">
      <w:pPr>
        <w:pStyle w:val="a5"/>
      </w:pPr>
      <w:r w:rsidRPr="003A0D9D">
        <w:t xml:space="preserve">Понятие «воспитание» </w:t>
      </w:r>
      <w:r w:rsidR="00B002BE">
        <w:t>–</w:t>
      </w:r>
      <w:r w:rsidRPr="003A0D9D">
        <w:t xml:space="preserve"> одно из ведущих в педагогике. Оно употребляется в широком и в узком смысле. Воспитание в широком смысле рассматривается как общественное явление, как воздействие общества на личность. В данном случае воспитание практически отождествляется с социализацией. Воспитание в узком смысле рассматривается как специально организованная деятельность педагогов и воспитанников по реализации целей образования в условиях педагогического процесса. Деятельность преподавателей в этом случае называется воспитательной работой.</w:t>
      </w:r>
    </w:p>
    <w:p w:rsidR="00BD5F97" w:rsidRPr="003A0D9D" w:rsidRDefault="00A523C1" w:rsidP="003E46F6">
      <w:pPr>
        <w:pStyle w:val="a5"/>
      </w:pPr>
      <w:r w:rsidRPr="003A0D9D">
        <w:t>Обучение игре</w:t>
      </w:r>
      <w:r w:rsidR="00B002BE">
        <w:t xml:space="preserve"> на баяне</w:t>
      </w:r>
      <w:r w:rsidRPr="003A0D9D">
        <w:t xml:space="preserve"> </w:t>
      </w:r>
      <w:r w:rsidR="00B002BE">
        <w:t>–</w:t>
      </w:r>
      <w:r w:rsidRPr="003A0D9D">
        <w:t xml:space="preserve"> сложный и многогранный процесс. </w:t>
      </w:r>
      <w:r w:rsidR="00ED08FA">
        <w:t xml:space="preserve"> Этот проце</w:t>
      </w:r>
      <w:proofErr w:type="gramStart"/>
      <w:r w:rsidR="00ED08FA">
        <w:t>сс</w:t>
      </w:r>
      <w:r w:rsidRPr="003A0D9D">
        <w:t xml:space="preserve"> вкл</w:t>
      </w:r>
      <w:proofErr w:type="gramEnd"/>
      <w:r w:rsidRPr="003A0D9D">
        <w:t>ючает в себя не только</w:t>
      </w:r>
      <w:r w:rsidR="00ED08FA">
        <w:t xml:space="preserve"> музыкально-исполнительское</w:t>
      </w:r>
      <w:r w:rsidRPr="003A0D9D">
        <w:t>, но и обще</w:t>
      </w:r>
      <w:r w:rsidR="00ED08FA">
        <w:t>культурное</w:t>
      </w:r>
      <w:r w:rsidRPr="003A0D9D">
        <w:t xml:space="preserve"> развитие</w:t>
      </w:r>
      <w:r w:rsidR="00ED08FA">
        <w:t xml:space="preserve"> учащихся; их не только профессиональный, но и личностный рост.</w:t>
      </w:r>
      <w:r w:rsidRPr="003A0D9D">
        <w:t xml:space="preserve"> </w:t>
      </w:r>
      <w:r w:rsidR="00ED08FA">
        <w:t>Н</w:t>
      </w:r>
      <w:r w:rsidRPr="003A0D9D">
        <w:t xml:space="preserve">еобходимым </w:t>
      </w:r>
      <w:r w:rsidR="00ED08FA">
        <w:t>условием этого развития, этого роста</w:t>
      </w:r>
      <w:r w:rsidRPr="003A0D9D">
        <w:t xml:space="preserve"> является </w:t>
      </w:r>
      <w:r w:rsidR="00ED08FA">
        <w:t xml:space="preserve">постоянная </w:t>
      </w:r>
      <w:r w:rsidRPr="003A0D9D">
        <w:t>воспитательная работа</w:t>
      </w:r>
      <w:r w:rsidR="00ED08FA">
        <w:t xml:space="preserve"> преподавателя, пронизывающая весь образовательный процесс</w:t>
      </w:r>
      <w:r w:rsidRPr="003A0D9D">
        <w:t>.</w:t>
      </w:r>
    </w:p>
    <w:p w:rsidR="00BD5F97" w:rsidRPr="003A0D9D" w:rsidRDefault="00A523C1" w:rsidP="003E46F6">
      <w:pPr>
        <w:pStyle w:val="a5"/>
      </w:pPr>
      <w:r w:rsidRPr="003A0D9D">
        <w:t xml:space="preserve">При всём </w:t>
      </w:r>
      <w:r w:rsidR="00ED08FA">
        <w:t>своём</w:t>
      </w:r>
      <w:r w:rsidRPr="003A0D9D">
        <w:t xml:space="preserve"> многообразии </w:t>
      </w:r>
      <w:r w:rsidR="00ED08FA">
        <w:t>воспитательная работа</w:t>
      </w:r>
      <w:r w:rsidRPr="003A0D9D">
        <w:t xml:space="preserve"> может быть сведена к нескольким основным направлениям: воспитание мировоззрения и моральных качеств</w:t>
      </w:r>
      <w:r w:rsidR="00ED08FA">
        <w:t>;</w:t>
      </w:r>
      <w:r w:rsidRPr="003A0D9D">
        <w:t xml:space="preserve"> </w:t>
      </w:r>
      <w:r w:rsidR="00ED08FA">
        <w:t xml:space="preserve">воспитание </w:t>
      </w:r>
      <w:r w:rsidRPr="003A0D9D">
        <w:t>воли и характера</w:t>
      </w:r>
      <w:r w:rsidR="00ED08FA">
        <w:t>;</w:t>
      </w:r>
      <w:r w:rsidRPr="003A0D9D">
        <w:t xml:space="preserve"> эстетических вкусов и любви к музыке</w:t>
      </w:r>
      <w:r w:rsidR="00ED08FA">
        <w:t>; воспитание</w:t>
      </w:r>
      <w:r w:rsidRPr="003A0D9D">
        <w:t xml:space="preserve"> интереса к труду и умения работать</w:t>
      </w:r>
      <w:r w:rsidR="00ED08FA">
        <w:t>;</w:t>
      </w:r>
      <w:r w:rsidRPr="003A0D9D">
        <w:t xml:space="preserve"> </w:t>
      </w:r>
      <w:r w:rsidR="00ED08FA">
        <w:t xml:space="preserve">и, </w:t>
      </w:r>
      <w:r w:rsidRPr="003A0D9D">
        <w:t>наконец, забота о здоровье и физическом развитии ученика.</w:t>
      </w:r>
    </w:p>
    <w:p w:rsidR="00BD5F97" w:rsidRPr="003A0D9D" w:rsidRDefault="00A523C1" w:rsidP="003E46F6">
      <w:pPr>
        <w:pStyle w:val="a5"/>
      </w:pPr>
      <w:r w:rsidRPr="003A0D9D">
        <w:t>Воспитательную работу нельзя рассматривать как некое дополнение к процессу обучения</w:t>
      </w:r>
      <w:r w:rsidR="007D48F3">
        <w:t xml:space="preserve"> – о</w:t>
      </w:r>
      <w:r w:rsidRPr="003A0D9D">
        <w:t xml:space="preserve">на должна составлять с ним органическое единство. Надо стремиться к тому, чтобы </w:t>
      </w:r>
      <w:proofErr w:type="gramStart"/>
      <w:r w:rsidR="00ED08FA">
        <w:t xml:space="preserve">само </w:t>
      </w:r>
      <w:r w:rsidRPr="003A0D9D">
        <w:t>обучение</w:t>
      </w:r>
      <w:proofErr w:type="gramEnd"/>
      <w:r w:rsidRPr="003A0D9D">
        <w:t xml:space="preserve"> стало воспитывающим. </w:t>
      </w:r>
      <w:r w:rsidR="00ED08FA">
        <w:t>Напомним, что э</w:t>
      </w:r>
      <w:r w:rsidRPr="003A0D9D">
        <w:t>то</w:t>
      </w:r>
      <w:r w:rsidR="007D48F3">
        <w:t>т подход к обучению всегда был одним</w:t>
      </w:r>
      <w:r w:rsidRPr="003A0D9D">
        <w:t xml:space="preserve"> из </w:t>
      </w:r>
      <w:r w:rsidR="00ED08FA">
        <w:t>ведущих</w:t>
      </w:r>
      <w:r w:rsidR="007D48F3">
        <w:t xml:space="preserve"> </w:t>
      </w:r>
      <w:r w:rsidRPr="003A0D9D">
        <w:t xml:space="preserve">принципов </w:t>
      </w:r>
      <w:r w:rsidR="00ED08FA">
        <w:t>отечественной педагогики</w:t>
      </w:r>
      <w:r w:rsidRPr="003A0D9D">
        <w:t>.</w:t>
      </w:r>
    </w:p>
    <w:p w:rsidR="00BD5F97" w:rsidRPr="003A0D9D" w:rsidRDefault="00A523C1" w:rsidP="003E46F6">
      <w:pPr>
        <w:pStyle w:val="a5"/>
      </w:pPr>
      <w:r w:rsidRPr="003A0D9D">
        <w:t>В воспитании необходимо учитывать возрастные и индивидуальные особенности учащихся. На поведении и развитии личности, так или иначе, сказываются её возрастные и индивидуальные особенности. Например, в младших классах, где самосознание учащихся находится на начальном этапе развития, их личностное формирование происходит главным образом под непосредственным влиянием учителя. В подростков</w:t>
      </w:r>
      <w:r w:rsidR="007D48F3">
        <w:t>ом</w:t>
      </w:r>
      <w:r w:rsidRPr="003A0D9D">
        <w:t xml:space="preserve"> же </w:t>
      </w:r>
      <w:r w:rsidR="007D48F3">
        <w:t>возрасте</w:t>
      </w:r>
      <w:r w:rsidRPr="003A0D9D">
        <w:t xml:space="preserve">, </w:t>
      </w:r>
      <w:r w:rsidR="007D48F3">
        <w:t>когда</w:t>
      </w:r>
      <w:r w:rsidRPr="003A0D9D">
        <w:t xml:space="preserve"> осуществляется интенсивное развитие самосознания учащихся, воспитание носит более опосредованный характер и его эффективность во многом зависит от того, в какой мере оно побуждает учащихся к самовоспитательной работе.</w:t>
      </w:r>
    </w:p>
    <w:p w:rsidR="00BD5F97" w:rsidRPr="003A0D9D" w:rsidRDefault="00A523C1" w:rsidP="003E46F6">
      <w:pPr>
        <w:pStyle w:val="a5"/>
      </w:pPr>
      <w:r w:rsidRPr="003A0D9D">
        <w:t>Не меньшее влияние на воспитание оказывают индивидуальные особенности умственного, физического и нравственного развития учащихся, их реакция на внешние воздействия. Один школьник отличается спокойным, уравновешенным характером, чутко реагирует на замечания, в отношениях с педагогами и сверстниками проявляет благожелательность и уважение. Другой же, наоборот, обладает повышенной раздражительностью, проявляет резкость в общении с другими людьми, не умеет поддерживать хороших товарищеских отношений. Учащиеся с уравновешенным характером легче вовлекаются в совместную деятельность, быстрее утверждают своё личное достоинство и более интенсивно развиваются. Школьники же с повышенной раздражительностью требуют к себе большей чуткости, уважения и деликатности со стороны сверстников и педагогов.</w:t>
      </w:r>
    </w:p>
    <w:p w:rsidR="00BD5F97" w:rsidRPr="003A0D9D" w:rsidRDefault="00A523C1" w:rsidP="003E46F6">
      <w:pPr>
        <w:pStyle w:val="a5"/>
      </w:pPr>
      <w:r w:rsidRPr="003A0D9D">
        <w:t>Воспитательная работа должна быть ненавязчивой, во многих случаях её желательно сделать даже неприметной для ученика. Нет ничего хуже, когда она принимает форму глубокомысленных поучений. Ученик их выслушивает потому, что этого нельзя не сделать, и с легким сердцем сейчас же забывает. Замечания или беседы, имеющие воспитательное предназначение, надо облекать в доступную, по возможности яркую, образную и запоминающуюся форму.</w:t>
      </w:r>
    </w:p>
    <w:p w:rsidR="007D48F3" w:rsidRDefault="00A523C1" w:rsidP="003E46F6">
      <w:pPr>
        <w:pStyle w:val="a5"/>
      </w:pPr>
      <w:r w:rsidRPr="003A0D9D">
        <w:lastRenderedPageBreak/>
        <w:t>Основная часть воспитательной работы проводится на уроке. В процессе занятий возникает необходимость постоянно затрагивать</w:t>
      </w:r>
      <w:r w:rsidR="007D48F3">
        <w:t xml:space="preserve"> самые разные области воспитания</w:t>
      </w:r>
      <w:r w:rsidRPr="003A0D9D">
        <w:t xml:space="preserve">. </w:t>
      </w:r>
      <w:r w:rsidR="007D48F3">
        <w:t xml:space="preserve">Педагог должен гибко и максимально оперативно реагировать на все возникающие проблемы, чтобы разрешить даже самую незначительную из них с пользой для </w:t>
      </w:r>
      <w:r w:rsidR="000B72AE">
        <w:t>личностного развития ребёнка.</w:t>
      </w:r>
    </w:p>
    <w:p w:rsidR="00272B7C" w:rsidRDefault="007D48F3" w:rsidP="003E46F6">
      <w:pPr>
        <w:pStyle w:val="a5"/>
      </w:pPr>
      <w:r>
        <w:t xml:space="preserve"> </w:t>
      </w:r>
      <w:r w:rsidR="00A523C1" w:rsidRPr="003A0D9D">
        <w:t xml:space="preserve">Опытный педагог, глубоко вникающий в художественное содержание музыкальных произведений, </w:t>
      </w:r>
      <w:r w:rsidR="000B72AE">
        <w:t xml:space="preserve">обязательно коснётся </w:t>
      </w:r>
      <w:r w:rsidR="00A523C1" w:rsidRPr="003A0D9D">
        <w:t xml:space="preserve">и </w:t>
      </w:r>
      <w:r w:rsidR="000B72AE">
        <w:t>воплощенных в музыке</w:t>
      </w:r>
      <w:r w:rsidR="00A523C1" w:rsidRPr="003A0D9D">
        <w:t xml:space="preserve"> образов, и </w:t>
      </w:r>
      <w:r w:rsidR="000B72AE">
        <w:t xml:space="preserve">отражения </w:t>
      </w:r>
      <w:r w:rsidR="00A523C1" w:rsidRPr="003A0D9D">
        <w:t xml:space="preserve">в них многих жизненно важных тем, и эстетических </w:t>
      </w:r>
      <w:r w:rsidR="000B72AE">
        <w:t xml:space="preserve">категорий.  Иными словами, приобщая детей к музыке, настоящий педагог </w:t>
      </w:r>
      <w:r w:rsidR="009E0BB2">
        <w:t xml:space="preserve">через музыку </w:t>
      </w:r>
      <w:r w:rsidR="000B72AE">
        <w:t>приобщает ученика</w:t>
      </w:r>
      <w:r w:rsidR="009E0BB2">
        <w:t xml:space="preserve"> и к общечеловеческим ценностям.</w:t>
      </w:r>
      <w:r w:rsidR="000B72AE">
        <w:t xml:space="preserve">  </w:t>
      </w:r>
      <w:r w:rsidR="009E0BB2">
        <w:t>В самом процессе обучения музыке педагог выступает носителем</w:t>
      </w:r>
      <w:r w:rsidR="00A523C1" w:rsidRPr="003A0D9D">
        <w:t xml:space="preserve"> здоровой морали и </w:t>
      </w:r>
      <w:r w:rsidR="009E0BB2">
        <w:t xml:space="preserve">открывает ребёнку </w:t>
      </w:r>
      <w:r w:rsidR="00A523C1" w:rsidRPr="003A0D9D">
        <w:t xml:space="preserve">богатство нравственных и художественно-эстетических отношений. </w:t>
      </w:r>
    </w:p>
    <w:p w:rsidR="00BD5F97" w:rsidRPr="003A0D9D" w:rsidRDefault="00EF4F27" w:rsidP="003E46F6">
      <w:pPr>
        <w:pStyle w:val="a5"/>
      </w:pPr>
      <w:r>
        <w:t xml:space="preserve">Но, кроме положительного педагогического воздействия, мощнейшим фактором для развития личности является воспитание в творческом коллективе. </w:t>
      </w:r>
      <w:r w:rsidR="00A523C1" w:rsidRPr="003A0D9D">
        <w:t xml:space="preserve"> Без такого коллектива</w:t>
      </w:r>
      <w:r>
        <w:t>, – сплочённого, дружного, –</w:t>
      </w:r>
      <w:r w:rsidR="00A523C1" w:rsidRPr="003A0D9D">
        <w:t xml:space="preserve"> трудно рассчитывать на высокую эффективность воспитания.</w:t>
      </w:r>
    </w:p>
    <w:p w:rsidR="00BD5F97" w:rsidRPr="003A0D9D" w:rsidRDefault="00A523C1" w:rsidP="003E46F6">
      <w:pPr>
        <w:pStyle w:val="a5"/>
      </w:pPr>
      <w:r w:rsidRPr="003A0D9D">
        <w:t>Воспитательная деятельность руководителя коллектива</w:t>
      </w:r>
      <w:r w:rsidR="008E7537">
        <w:t xml:space="preserve"> ещё более ответственна, чем деятельность преподавателя индивидуального класса. Ведь </w:t>
      </w:r>
      <w:r w:rsidR="00D70E10">
        <w:t>ваша задача как руководителя  оркестра н</w:t>
      </w:r>
      <w:r w:rsidR="008E7537">
        <w:t xml:space="preserve">евероятно сложна: создать </w:t>
      </w:r>
      <w:r w:rsidR="00D929EB">
        <w:t>оркестр</w:t>
      </w:r>
      <w:r w:rsidR="00D70E10">
        <w:t xml:space="preserve">, имеющий своё </w:t>
      </w:r>
      <w:r w:rsidR="00D929EB">
        <w:t xml:space="preserve">«коллективное» </w:t>
      </w:r>
      <w:r w:rsidR="00D70E10">
        <w:t>лицо, из учеников, которы</w:t>
      </w:r>
      <w:r w:rsidR="00D929EB">
        <w:t xml:space="preserve">х вы </w:t>
      </w:r>
      <w:r w:rsidR="007747B3">
        <w:t xml:space="preserve">до сих пор </w:t>
      </w:r>
      <w:r w:rsidR="00D929EB">
        <w:t>воспит</w:t>
      </w:r>
      <w:r w:rsidR="007747B3">
        <w:t>ыв</w:t>
      </w:r>
      <w:r w:rsidR="00D929EB">
        <w:t>али с учётом индивидуальности каждого.</w:t>
      </w:r>
      <w:r w:rsidR="00D70E10">
        <w:t xml:space="preserve">  </w:t>
      </w:r>
      <w:r w:rsidR="00D929EB">
        <w:t>Создавая «коллективное» лицо, вы постоянно заботитесь о том, чтобы</w:t>
      </w:r>
      <w:r w:rsidRPr="003A0D9D">
        <w:t xml:space="preserve"> у </w:t>
      </w:r>
      <w:r w:rsidR="007747B3">
        <w:t xml:space="preserve">каждого </w:t>
      </w:r>
      <w:r w:rsidRPr="003A0D9D">
        <w:t>юного музыканта сформировалось чувство ответственности за общее дело коллектива, за успехи и творческую дисциплину товарищей</w:t>
      </w:r>
      <w:r w:rsidR="00EF4F27">
        <w:t xml:space="preserve">; </w:t>
      </w:r>
      <w:r w:rsidR="007747B3">
        <w:t xml:space="preserve">воспитываете в ребятах желание </w:t>
      </w:r>
      <w:r w:rsidRPr="003A0D9D">
        <w:t xml:space="preserve">трудиться с пользой для людей, чувство долга, </w:t>
      </w:r>
      <w:r w:rsidR="007747B3">
        <w:t xml:space="preserve">готовность к </w:t>
      </w:r>
      <w:r w:rsidRPr="003A0D9D">
        <w:t>взаимопомощи. Переживание радости коллектив</w:t>
      </w:r>
      <w:r w:rsidR="007747B3">
        <w:t>ного творчества</w:t>
      </w:r>
      <w:r w:rsidRPr="003A0D9D">
        <w:t xml:space="preserve">, совместное переживание </w:t>
      </w:r>
      <w:r w:rsidR="00EF4F27">
        <w:t xml:space="preserve">и </w:t>
      </w:r>
      <w:r w:rsidRPr="003A0D9D">
        <w:t xml:space="preserve">трудностей, </w:t>
      </w:r>
      <w:r w:rsidR="00EF4F27">
        <w:t xml:space="preserve">и </w:t>
      </w:r>
      <w:r w:rsidRPr="003A0D9D">
        <w:t>творческ</w:t>
      </w:r>
      <w:r w:rsidR="00EF4F27">
        <w:t>их</w:t>
      </w:r>
      <w:r w:rsidRPr="003A0D9D">
        <w:t xml:space="preserve"> побед, напряжённый путь к </w:t>
      </w:r>
      <w:r w:rsidR="00EF4F27">
        <w:t>успехам, – всё это рождает</w:t>
      </w:r>
      <w:r w:rsidR="008E7537">
        <w:t xml:space="preserve"> настоящее</w:t>
      </w:r>
      <w:r w:rsidRPr="003A0D9D">
        <w:t xml:space="preserve"> духовное единство</w:t>
      </w:r>
      <w:r w:rsidR="008E7537">
        <w:t xml:space="preserve">. </w:t>
      </w:r>
      <w:r w:rsidR="00D929EB">
        <w:t>Только в таком единстве ли</w:t>
      </w:r>
      <w:r w:rsidR="008E7537">
        <w:t xml:space="preserve">чность </w:t>
      </w:r>
      <w:r w:rsidRPr="003A0D9D">
        <w:t xml:space="preserve"> </w:t>
      </w:r>
      <w:r w:rsidR="008E7537">
        <w:t xml:space="preserve">и коллектив </w:t>
      </w:r>
      <w:r w:rsidR="00D929EB">
        <w:t xml:space="preserve">взаимно </w:t>
      </w:r>
      <w:r w:rsidR="008E7537">
        <w:t>совершенствуют</w:t>
      </w:r>
      <w:r w:rsidR="00D929EB">
        <w:t>ся.</w:t>
      </w:r>
      <w:r w:rsidR="008E7537">
        <w:t xml:space="preserve"> </w:t>
      </w:r>
    </w:p>
    <w:p w:rsidR="00BD5F97" w:rsidRPr="003A0D9D" w:rsidRDefault="00A523C1" w:rsidP="003E46F6">
      <w:pPr>
        <w:pStyle w:val="a5"/>
      </w:pPr>
      <w:r w:rsidRPr="003A0D9D">
        <w:t>В педагогической практике разработана методика сплочения и воспитания коллектива. Прежде всего</w:t>
      </w:r>
      <w:r w:rsidR="007747B3">
        <w:t xml:space="preserve"> – </w:t>
      </w:r>
      <w:r w:rsidRPr="003A0D9D">
        <w:t xml:space="preserve">это постановка общей цели, которую учащиеся воспринимают как жизненно важную перспективу, ради которой </w:t>
      </w:r>
      <w:r w:rsidR="007747B3">
        <w:t xml:space="preserve">и </w:t>
      </w:r>
      <w:r w:rsidRPr="003A0D9D">
        <w:t>организуется деятельность. Так, в качестве конкретн</w:t>
      </w:r>
      <w:r w:rsidR="007747B3">
        <w:t>ой</w:t>
      </w:r>
      <w:r w:rsidRPr="003A0D9D">
        <w:t xml:space="preserve"> цел</w:t>
      </w:r>
      <w:r w:rsidR="007747B3">
        <w:t>и</w:t>
      </w:r>
      <w:r w:rsidRPr="003A0D9D">
        <w:t xml:space="preserve"> для </w:t>
      </w:r>
      <w:r w:rsidR="007747B3">
        <w:t xml:space="preserve">активизации творческого потенциала </w:t>
      </w:r>
      <w:r w:rsidRPr="003A0D9D">
        <w:t xml:space="preserve">руководителем выдвигается интересная концертная поездка или участие коллектива в </w:t>
      </w:r>
      <w:r w:rsidR="007747B3">
        <w:t xml:space="preserve">ответственном </w:t>
      </w:r>
      <w:r w:rsidRPr="003A0D9D">
        <w:t>конкурсе.</w:t>
      </w:r>
    </w:p>
    <w:p w:rsidR="00BD5F97" w:rsidRPr="003A0D9D" w:rsidRDefault="00A523C1" w:rsidP="003E46F6">
      <w:pPr>
        <w:pStyle w:val="a5"/>
      </w:pPr>
      <w:r w:rsidRPr="003A0D9D">
        <w:t xml:space="preserve">Ученики вступают в общение, объединяют усилия, преодолевают трудности, соотносят свои успехи с успехами других. Дух соревнования пробуждает инициативу учащихся, активизирует творческий рост. </w:t>
      </w:r>
      <w:r w:rsidR="008876A7">
        <w:t xml:space="preserve">Здоровая конкуренция должна </w:t>
      </w:r>
      <w:r w:rsidRPr="003A0D9D">
        <w:t xml:space="preserve">искусно поддерживаться </w:t>
      </w:r>
      <w:r w:rsidR="002E22EC">
        <w:t xml:space="preserve">и направляться </w:t>
      </w:r>
      <w:r w:rsidRPr="003A0D9D">
        <w:t>руководителем:</w:t>
      </w:r>
      <w:r w:rsidR="008876A7">
        <w:t xml:space="preserve"> ведь </w:t>
      </w:r>
      <w:r w:rsidRPr="003A0D9D">
        <w:t xml:space="preserve">только здоровое соперничество, стремление юного музыканта </w:t>
      </w:r>
      <w:r w:rsidR="008876A7">
        <w:t>к профессиональному развитию</w:t>
      </w:r>
      <w:r w:rsidRPr="003A0D9D">
        <w:t xml:space="preserve">, </w:t>
      </w:r>
      <w:r w:rsidR="008876A7">
        <w:t xml:space="preserve">стремление </w:t>
      </w:r>
      <w:r w:rsidRPr="003A0D9D">
        <w:t>заслужить уважение товарищей стимулирует развитие и консолидацию коллектива.</w:t>
      </w:r>
    </w:p>
    <w:p w:rsidR="00BD5F97" w:rsidRPr="003A0D9D" w:rsidRDefault="002E22EC" w:rsidP="003E46F6">
      <w:pPr>
        <w:pStyle w:val="a5"/>
      </w:pPr>
      <w:r>
        <w:t xml:space="preserve">Важным </w:t>
      </w:r>
      <w:r w:rsidR="00A523C1" w:rsidRPr="003A0D9D">
        <w:t xml:space="preserve">методом формирования сознания учащегося является убеждение. Словесное убеждение следует </w:t>
      </w:r>
      <w:r>
        <w:t xml:space="preserve">сочетать с наглядным, действенным </w:t>
      </w:r>
      <w:r w:rsidR="00A523C1" w:rsidRPr="003A0D9D">
        <w:t>убеждением</w:t>
      </w:r>
      <w:r>
        <w:t>.</w:t>
      </w:r>
      <w:r w:rsidR="00A523C1" w:rsidRPr="003A0D9D">
        <w:t xml:space="preserve"> Для этого следует организовывать коллективные прослушивания записей произведения в исполнении ведущих коллективов.</w:t>
      </w:r>
      <w:r>
        <w:t xml:space="preserve"> Большую пользу приносит прослушивание видеозаписей выступлений своего коллектива: </w:t>
      </w:r>
      <w:proofErr w:type="gramStart"/>
      <w:r>
        <w:t>становятся ясно видны</w:t>
      </w:r>
      <w:proofErr w:type="gramEnd"/>
      <w:r>
        <w:t xml:space="preserve"> все достоинства и недостатки (становится возможным «взгляд со стороны»), живо обсуждаются те или иные </w:t>
      </w:r>
      <w:r w:rsidR="00BC57D3">
        <w:t>детали происходящего, намечаются дальнейшие творческие перспективы.</w:t>
      </w:r>
    </w:p>
    <w:p w:rsidR="00BD5F97" w:rsidRPr="003A0D9D" w:rsidRDefault="00A523C1" w:rsidP="003E46F6">
      <w:pPr>
        <w:pStyle w:val="a5"/>
      </w:pPr>
      <w:r w:rsidRPr="003A0D9D">
        <w:t>Юному музыканту недостаточно знать, как следует поступать, ему необходимо приобрести опыт правильного поведения в коллективе. Придя в коллектив, учащийся неизбежно начинает ориентироваться на господствующие в нем нормы поведения</w:t>
      </w:r>
      <w:r w:rsidR="00BC57D3">
        <w:t xml:space="preserve"> и традиции учебно-</w:t>
      </w:r>
      <w:r w:rsidRPr="003A0D9D">
        <w:t xml:space="preserve">воспитательной работы. Требования к новичку исходят </w:t>
      </w:r>
      <w:r w:rsidR="00BC57D3">
        <w:t>не только от</w:t>
      </w:r>
      <w:r w:rsidRPr="003A0D9D">
        <w:t xml:space="preserve"> руководителя,</w:t>
      </w:r>
      <w:r w:rsidR="00BC57D3">
        <w:t xml:space="preserve"> но и от всего коллектива; он начинает понимать, что такое общественное мнение и как много оно значит.</w:t>
      </w:r>
      <w:r w:rsidRPr="003A0D9D">
        <w:t xml:space="preserve"> Требования к юному музыканту, пришедшему в коллектив, многообразны:</w:t>
      </w:r>
      <w:r w:rsidRPr="003A0D9D">
        <w:tab/>
      </w:r>
      <w:r w:rsidR="00BC57D3">
        <w:t xml:space="preserve"> это </w:t>
      </w:r>
      <w:r w:rsidRPr="003A0D9D">
        <w:t>организационная</w:t>
      </w:r>
      <w:r w:rsidRPr="003A0D9D">
        <w:tab/>
        <w:t>и</w:t>
      </w:r>
      <w:r w:rsidR="00BC57D3">
        <w:t xml:space="preserve"> </w:t>
      </w:r>
      <w:r w:rsidRPr="003A0D9D">
        <w:t>творческая дисциплина,</w:t>
      </w:r>
      <w:r w:rsidR="00BC57D3">
        <w:t xml:space="preserve"> </w:t>
      </w:r>
      <w:r w:rsidRPr="003A0D9D">
        <w:t xml:space="preserve">профессиональная добросовестность, участие в общественной деятельности, культура во взаимоотношениях с товарищами, </w:t>
      </w:r>
      <w:r w:rsidR="00BC57D3">
        <w:t xml:space="preserve">корректное </w:t>
      </w:r>
      <w:r w:rsidRPr="003A0D9D">
        <w:t>поведение.</w:t>
      </w:r>
    </w:p>
    <w:p w:rsidR="00BD5F97" w:rsidRPr="003A0D9D" w:rsidRDefault="00A523C1" w:rsidP="003E46F6">
      <w:pPr>
        <w:pStyle w:val="a5"/>
      </w:pPr>
      <w:r w:rsidRPr="003A0D9D">
        <w:t xml:space="preserve">Требование </w:t>
      </w:r>
      <w:r w:rsidR="00BC57D3">
        <w:t xml:space="preserve">руководителя  </w:t>
      </w:r>
      <w:r w:rsidRPr="003A0D9D">
        <w:t xml:space="preserve">может быть выражено в различной форме: в виде просьбы, совета, указания, распоряжения, приказа. </w:t>
      </w:r>
      <w:r w:rsidR="00BC57D3">
        <w:t>Но при этом т</w:t>
      </w:r>
      <w:r w:rsidRPr="003A0D9D">
        <w:t>ребовательность педагога не должна пугать, быть «острасткой», её назначение</w:t>
      </w:r>
      <w:r w:rsidR="00BC57D3">
        <w:t xml:space="preserve"> –</w:t>
      </w:r>
      <w:r w:rsidRPr="003A0D9D">
        <w:t xml:space="preserve"> воспитывать сознательное отношение к работе. В результате пристального внимания руководителя к выполнению домашнего задания каждый учащийся должен уяснить, что основательная домашняя подготовка </w:t>
      </w:r>
      <w:r w:rsidR="00BC57D3">
        <w:t>– это</w:t>
      </w:r>
      <w:r w:rsidRPr="003A0D9D">
        <w:t xml:space="preserve"> не формальн</w:t>
      </w:r>
      <w:r w:rsidR="00BC57D3">
        <w:t xml:space="preserve">ое </w:t>
      </w:r>
      <w:r w:rsidR="00BC57D3">
        <w:lastRenderedPageBreak/>
        <w:t>требование</w:t>
      </w:r>
      <w:r w:rsidR="00A6707E">
        <w:t>. Только она создаёт ту</w:t>
      </w:r>
      <w:r w:rsidR="00BC57D3">
        <w:t xml:space="preserve"> необходим</w:t>
      </w:r>
      <w:r w:rsidR="00A6707E">
        <w:t>ую</w:t>
      </w:r>
      <w:r w:rsidR="00BC57D3">
        <w:t xml:space="preserve"> </w:t>
      </w:r>
      <w:r w:rsidR="00A6707E">
        <w:t>основу</w:t>
      </w:r>
      <w:r w:rsidRPr="003A0D9D">
        <w:t>, на которо</w:t>
      </w:r>
      <w:r w:rsidR="00A6707E">
        <w:t>й</w:t>
      </w:r>
      <w:r w:rsidRPr="003A0D9D">
        <w:t xml:space="preserve"> </w:t>
      </w:r>
      <w:r w:rsidR="00A6707E">
        <w:t xml:space="preserve">возникает </w:t>
      </w:r>
      <w:r w:rsidRPr="003A0D9D">
        <w:t>подлинно творческая атмосфера на репетиции.</w:t>
      </w:r>
      <w:r w:rsidR="00A6707E">
        <w:t xml:space="preserve">  Ведь отстающий «тянет» за собой весь коллектив, не дает проявиться настоящей исполнительской свободе.</w:t>
      </w:r>
    </w:p>
    <w:p w:rsidR="00BD5F97" w:rsidRPr="003A0D9D" w:rsidRDefault="00A523C1" w:rsidP="003E46F6">
      <w:pPr>
        <w:pStyle w:val="a5"/>
      </w:pPr>
      <w:r w:rsidRPr="003A0D9D">
        <w:t xml:space="preserve">Оценка является одним из эффективных стимулов </w:t>
      </w:r>
      <w:r w:rsidR="00A6707E">
        <w:t xml:space="preserve">коррекции </w:t>
      </w:r>
      <w:r w:rsidRPr="003A0D9D">
        <w:t xml:space="preserve">поведения. Поощрение, положительная оценка, одобрение активизируют творческую деятельность личности и коллектива. Применять поощрение необходимо с чувством меры. Если к нему прибегать часто и по любому поводу, то оно теряет свою действенную силу. Наиболее </w:t>
      </w:r>
      <w:proofErr w:type="gramStart"/>
      <w:r w:rsidRPr="003A0D9D">
        <w:t>действенны</w:t>
      </w:r>
      <w:proofErr w:type="gramEnd"/>
      <w:r w:rsidRPr="003A0D9D">
        <w:t xml:space="preserve"> частичное поощрение или порицание. Например, юный музыкант, услышав от руководителя, что </w:t>
      </w:r>
      <w:r w:rsidR="00A6707E">
        <w:t xml:space="preserve">при </w:t>
      </w:r>
      <w:r w:rsidRPr="003A0D9D">
        <w:t xml:space="preserve">хорошим </w:t>
      </w:r>
      <w:proofErr w:type="gramStart"/>
      <w:r w:rsidRPr="003A0D9D">
        <w:t>звучани</w:t>
      </w:r>
      <w:r w:rsidR="00A6707E">
        <w:t>и</w:t>
      </w:r>
      <w:proofErr w:type="gramEnd"/>
      <w:r w:rsidRPr="003A0D9D">
        <w:t xml:space="preserve"> и отточенной штриховой техник</w:t>
      </w:r>
      <w:r w:rsidR="00A6707E">
        <w:t>е</w:t>
      </w:r>
      <w:r w:rsidRPr="003A0D9D">
        <w:t xml:space="preserve"> </w:t>
      </w:r>
      <w:r w:rsidR="00A6707E">
        <w:t>у н</w:t>
      </w:r>
      <w:r w:rsidRPr="003A0D9D">
        <w:t>е</w:t>
      </w:r>
      <w:r w:rsidR="00A6707E">
        <w:t>го</w:t>
      </w:r>
      <w:r w:rsidRPr="003A0D9D">
        <w:t xml:space="preserve"> </w:t>
      </w:r>
      <w:r w:rsidR="00A6707E">
        <w:t xml:space="preserve">случаются </w:t>
      </w:r>
      <w:r w:rsidRPr="003A0D9D">
        <w:t>интонационные погрешности, охотно приступит дома к работе над исправлением недостатков.</w:t>
      </w:r>
    </w:p>
    <w:p w:rsidR="00BD5F97" w:rsidRPr="003A0D9D" w:rsidRDefault="00A523C1" w:rsidP="003E46F6">
      <w:pPr>
        <w:pStyle w:val="a5"/>
      </w:pPr>
      <w:proofErr w:type="gramStart"/>
      <w:r w:rsidRPr="003A0D9D">
        <w:t>Коллективное</w:t>
      </w:r>
      <w:proofErr w:type="gramEnd"/>
      <w:r w:rsidRPr="003A0D9D">
        <w:t xml:space="preserve"> </w:t>
      </w:r>
      <w:proofErr w:type="spellStart"/>
      <w:r w:rsidRPr="003A0D9D">
        <w:t>музицирование</w:t>
      </w:r>
      <w:proofErr w:type="spellEnd"/>
      <w:r w:rsidRPr="003A0D9D">
        <w:t xml:space="preserve"> в музыкальном воспитании учащихся играет огромную роль. Сейчас, пожалуй, нет музыкальной школы, где не создавались бы разного рода ансамбли. Оркестров, к сожалению, значительно меньше. А вместе с тем игра в оркестре приносит юным музыкантам неоценимую пользу. Коллективная игра раскрывает перед ними новые грани музыки, дарит радость совместных выступлений, убеждает в полезности и значимости своего дела.</w:t>
      </w:r>
    </w:p>
    <w:p w:rsidR="00BD5F97" w:rsidRPr="003A0D9D" w:rsidRDefault="00A523C1" w:rsidP="003E46F6">
      <w:pPr>
        <w:pStyle w:val="a5"/>
      </w:pPr>
      <w:r w:rsidRPr="003A0D9D">
        <w:t xml:space="preserve">В музыкальных школах бытует несколько форм совместной игры учащихся и педагогов: </w:t>
      </w:r>
      <w:r w:rsidR="00A6707E">
        <w:t xml:space="preserve">а) </w:t>
      </w:r>
      <w:r w:rsidRPr="003A0D9D">
        <w:t>оркестры учащихся аккомпанируют педагогам</w:t>
      </w:r>
      <w:r w:rsidR="00A6707E">
        <w:t>-</w:t>
      </w:r>
      <w:r w:rsidRPr="003A0D9D">
        <w:t xml:space="preserve">солистам; </w:t>
      </w:r>
      <w:r w:rsidR="00A6707E">
        <w:t xml:space="preserve">б) </w:t>
      </w:r>
      <w:r w:rsidRPr="003A0D9D">
        <w:t xml:space="preserve">оркестры педагогов аккомпанируют учащимся-солистам или детским ансамблям; </w:t>
      </w:r>
      <w:r w:rsidR="00A6707E">
        <w:t xml:space="preserve">в) </w:t>
      </w:r>
      <w:r w:rsidRPr="003A0D9D">
        <w:t>педагоги и учащиеся играют по одним партиям.</w:t>
      </w:r>
      <w:r w:rsidR="00A6707E">
        <w:t xml:space="preserve"> Многолетняя практика убеждает в том</w:t>
      </w:r>
      <w:r w:rsidRPr="003A0D9D">
        <w:t>, что последняя форма совместной игры наиболее полезна, рациональна и перспективна.</w:t>
      </w:r>
    </w:p>
    <w:p w:rsidR="00BD5F97" w:rsidRPr="003A0D9D" w:rsidRDefault="00A523C1" w:rsidP="003E46F6">
      <w:pPr>
        <w:pStyle w:val="a5"/>
      </w:pPr>
      <w:r w:rsidRPr="003A0D9D">
        <w:t>Д</w:t>
      </w:r>
      <w:r w:rsidR="00A6707E">
        <w:t xml:space="preserve">авайте взглянем на этот исполнительский принцип несколько более детально. </w:t>
      </w:r>
      <w:r w:rsidRPr="003A0D9D">
        <w:t xml:space="preserve"> </w:t>
      </w:r>
      <w:r w:rsidR="00A6707E">
        <w:t>П</w:t>
      </w:r>
      <w:r w:rsidRPr="003A0D9D">
        <w:t xml:space="preserve">едагоги, воспитавшие </w:t>
      </w:r>
      <w:r w:rsidR="00A6707E">
        <w:t>у</w:t>
      </w:r>
      <w:r w:rsidRPr="003A0D9D">
        <w:t xml:space="preserve"> своих ученик</w:t>
      </w:r>
      <w:r w:rsidR="00A6707E">
        <w:t>ов</w:t>
      </w:r>
      <w:r w:rsidRPr="003A0D9D">
        <w:t xml:space="preserve"> определённые навыки игры на инструменте, играют с ними «на равных», по одним партиям. Как правило, при такой игре возникает непроизвольное соревнование между учеником и педагогом, которое, конечно же, стимулирует игру и заинтересовывает ученика. Кроме того, участие педагогов в школьном оркестре укрепляет дисциплину, приближая обстановку репетиций к условиям игры профессиональных коллективов, </w:t>
      </w:r>
      <w:r w:rsidR="00BC7366">
        <w:t xml:space="preserve">и безусловно </w:t>
      </w:r>
      <w:r w:rsidRPr="003A0D9D">
        <w:t>расширяет репертуарные возможности оркестра.</w:t>
      </w:r>
    </w:p>
    <w:p w:rsidR="00BD5F97" w:rsidRDefault="00A523C1" w:rsidP="003E46F6">
      <w:pPr>
        <w:pStyle w:val="a5"/>
      </w:pPr>
      <w:r w:rsidRPr="003A0D9D">
        <w:t>Выступления на эстраде, к которым оркестр так долго готовится, всегда является большой радостью и праздником для учащихся. Поэтому их надо устраивать как можно чаще. Для большинства учащихся музыкальных школ выступление в оркестре на открытых концертах являются единственной возможностью выступать публично. Эти выступления не только доставляют им радость, но и рождают чувство удовлетворенности, когда дети видят общественную значимость</w:t>
      </w:r>
      <w:r w:rsidR="00BC7366">
        <w:t xml:space="preserve"> своего труда, живой эмоциональный отклик слушателей на своё искусство.</w:t>
      </w:r>
    </w:p>
    <w:p w:rsidR="00BD5F97" w:rsidRPr="003A0D9D" w:rsidRDefault="00A523C1" w:rsidP="003E46F6">
      <w:pPr>
        <w:pStyle w:val="a5"/>
      </w:pPr>
      <w:r w:rsidRPr="003A0D9D">
        <w:t>Администрации школ и педагогам надо использовать игру учащихся в оркестре и выступление оркестра на эстраде как мощный фактор, стимулирующий детей к занятиям и воспитывающий любовь к музыке.</w:t>
      </w:r>
      <w:r w:rsidR="00BC7366">
        <w:t xml:space="preserve"> Присутствие в зале родных и друзей наших юных оркестрантов, участие родителей в творческой жизни коллектива, создание и сохранение собственных добрых традиций – всё это неуклонно повышает значимость </w:t>
      </w:r>
      <w:r w:rsidR="004004AD">
        <w:t>музыкального творчества в глазах социума. Оркестр народных инструментов – не только самый демократичный и популярный  коллектив, какой можно себе представить. Это замечательная школа жизни и творчества для подрастающего поколения,</w:t>
      </w:r>
      <w:r w:rsidR="0079466B">
        <w:t xml:space="preserve"> это надёжная альтернатива негативным влияниям,</w:t>
      </w:r>
      <w:r w:rsidR="004004AD">
        <w:t xml:space="preserve"> это уверенное продолжение традиций отечественной </w:t>
      </w:r>
      <w:r w:rsidR="0079466B">
        <w:t>педагогики и культуры.</w:t>
      </w:r>
    </w:p>
    <w:sectPr w:rsidR="00BD5F97" w:rsidRPr="003A0D9D" w:rsidSect="003A0D9D">
      <w:type w:val="continuous"/>
      <w:pgSz w:w="11909" w:h="16838"/>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747" w:rsidRDefault="00B66747">
      <w:r>
        <w:separator/>
      </w:r>
    </w:p>
  </w:endnote>
  <w:endnote w:type="continuationSeparator" w:id="0">
    <w:p w:rsidR="00B66747" w:rsidRDefault="00B6674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747" w:rsidRDefault="00B66747"/>
  </w:footnote>
  <w:footnote w:type="continuationSeparator" w:id="0">
    <w:p w:rsidR="00B66747" w:rsidRDefault="00B667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D5F97"/>
    <w:rsid w:val="000B72AE"/>
    <w:rsid w:val="000C1584"/>
    <w:rsid w:val="000E68C9"/>
    <w:rsid w:val="00131F04"/>
    <w:rsid w:val="00272B7C"/>
    <w:rsid w:val="002E22EC"/>
    <w:rsid w:val="002F30BC"/>
    <w:rsid w:val="002F3B7F"/>
    <w:rsid w:val="003A0D9D"/>
    <w:rsid w:val="003C5BFD"/>
    <w:rsid w:val="003E46F6"/>
    <w:rsid w:val="004004AD"/>
    <w:rsid w:val="00636C03"/>
    <w:rsid w:val="007747B3"/>
    <w:rsid w:val="0079466B"/>
    <w:rsid w:val="007D48F3"/>
    <w:rsid w:val="00843672"/>
    <w:rsid w:val="008876A7"/>
    <w:rsid w:val="008E7537"/>
    <w:rsid w:val="009A695E"/>
    <w:rsid w:val="009E0BB2"/>
    <w:rsid w:val="00A25898"/>
    <w:rsid w:val="00A523C1"/>
    <w:rsid w:val="00A6707E"/>
    <w:rsid w:val="00B002BE"/>
    <w:rsid w:val="00B66747"/>
    <w:rsid w:val="00BC57D3"/>
    <w:rsid w:val="00BC7366"/>
    <w:rsid w:val="00BD5F97"/>
    <w:rsid w:val="00C96B6B"/>
    <w:rsid w:val="00D70E10"/>
    <w:rsid w:val="00D929EB"/>
    <w:rsid w:val="00ED08FA"/>
    <w:rsid w:val="00EF4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5BF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5BFD"/>
    <w:rPr>
      <w:color w:val="0066CC"/>
      <w:u w:val="single"/>
    </w:rPr>
  </w:style>
  <w:style w:type="character" w:customStyle="1" w:styleId="a4">
    <w:name w:val="Основной текст_"/>
    <w:basedOn w:val="a0"/>
    <w:link w:val="1"/>
    <w:rsid w:val="003C5BFD"/>
    <w:rPr>
      <w:rFonts w:ascii="Times New Roman" w:eastAsia="Times New Roman" w:hAnsi="Times New Roman" w:cs="Times New Roman"/>
      <w:b w:val="0"/>
      <w:bCs w:val="0"/>
      <w:i w:val="0"/>
      <w:iCs w:val="0"/>
      <w:smallCaps w:val="0"/>
      <w:strike w:val="0"/>
      <w:sz w:val="27"/>
      <w:szCs w:val="27"/>
      <w:u w:val="none"/>
    </w:rPr>
  </w:style>
  <w:style w:type="paragraph" w:customStyle="1" w:styleId="1">
    <w:name w:val="Основной текст1"/>
    <w:basedOn w:val="a"/>
    <w:link w:val="a4"/>
    <w:rsid w:val="003C5BFD"/>
    <w:pPr>
      <w:shd w:val="clear" w:color="auto" w:fill="FFFFFF"/>
      <w:spacing w:line="480" w:lineRule="exact"/>
      <w:jc w:val="both"/>
    </w:pPr>
    <w:rPr>
      <w:rFonts w:ascii="Times New Roman" w:eastAsia="Times New Roman" w:hAnsi="Times New Roman" w:cs="Times New Roman"/>
      <w:sz w:val="27"/>
      <w:szCs w:val="27"/>
    </w:rPr>
  </w:style>
  <w:style w:type="paragraph" w:customStyle="1" w:styleId="a5">
    <w:name w:val="а_Текст"/>
    <w:basedOn w:val="a"/>
    <w:qFormat/>
    <w:rsid w:val="003E46F6"/>
    <w:pPr>
      <w:widowControl/>
      <w:spacing w:before="60" w:after="60"/>
      <w:ind w:firstLine="567"/>
    </w:pPr>
    <w:rPr>
      <w:rFonts w:ascii="Times New Roman" w:eastAsia="Times New Roman" w:hAnsi="Times New Roman" w:cs="Times New Roman"/>
      <w:color w:val="auto"/>
      <w:sz w:val="22"/>
    </w:rPr>
  </w:style>
  <w:style w:type="paragraph" w:customStyle="1" w:styleId="2">
    <w:name w:val="а_2_Заголовок"/>
    <w:basedOn w:val="a"/>
    <w:next w:val="a5"/>
    <w:qFormat/>
    <w:rsid w:val="003E46F6"/>
    <w:pPr>
      <w:widowControl/>
      <w:spacing w:before="120"/>
      <w:ind w:firstLine="567"/>
    </w:pPr>
    <w:rPr>
      <w:rFonts w:ascii="Times New Roman" w:eastAsia="Times New Roman" w:hAnsi="Times New Roman" w:cs="Times New Roman"/>
      <w:b/>
      <w:color w:val="auto"/>
    </w:rPr>
  </w:style>
  <w:style w:type="paragraph" w:customStyle="1" w:styleId="a6">
    <w:name w:val="а_Авторы"/>
    <w:basedOn w:val="a"/>
    <w:next w:val="a"/>
    <w:autoRedefine/>
    <w:qFormat/>
    <w:rsid w:val="003E46F6"/>
    <w:pPr>
      <w:widowControl/>
      <w:spacing w:before="120"/>
      <w:jc w:val="right"/>
    </w:pPr>
    <w:rPr>
      <w:rFonts w:ascii="Times New Roman" w:eastAsia="Times New Roman" w:hAnsi="Times New Roman" w:cs="Times New Roman"/>
      <w:b/>
      <w:i/>
      <w:color w:val="auto"/>
    </w:rPr>
  </w:style>
  <w:style w:type="paragraph" w:customStyle="1" w:styleId="a7">
    <w:name w:val="а_Учреждение"/>
    <w:basedOn w:val="a"/>
    <w:next w:val="a"/>
    <w:autoRedefine/>
    <w:qFormat/>
    <w:rsid w:val="003E46F6"/>
    <w:pPr>
      <w:widowControl/>
      <w:jc w:val="right"/>
    </w:pPr>
    <w:rPr>
      <w:rFonts w:ascii="Times New Roman" w:eastAsia="Times New Roman" w:hAnsi="Times New Roman" w:cs="Times New Roman"/>
      <w:i/>
      <w:color w:val="auto"/>
      <w:sz w:val="22"/>
    </w:rPr>
  </w:style>
  <w:style w:type="paragraph" w:customStyle="1" w:styleId="a8">
    <w:name w:val="а_Заголовок"/>
    <w:basedOn w:val="a"/>
    <w:next w:val="a"/>
    <w:qFormat/>
    <w:rsid w:val="003E46F6"/>
    <w:pPr>
      <w:widowControl/>
      <w:spacing w:before="120"/>
      <w:jc w:val="center"/>
    </w:pPr>
    <w:rPr>
      <w:rFonts w:ascii="Times New Roman" w:eastAsia="Times New Roman" w:hAnsi="Times New Roman" w:cs="Times New Roman"/>
      <w:b/>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paragraph" w:customStyle="1" w:styleId="1">
    <w:name w:val="Основной текст1"/>
    <w:basedOn w:val="a"/>
    <w:link w:val="a4"/>
    <w:pPr>
      <w:shd w:val="clear" w:color="auto" w:fill="FFFFFF"/>
      <w:spacing w:line="480"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75327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1768</Words>
  <Characters>10082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4</cp:lastModifiedBy>
  <cp:revision>4</cp:revision>
  <dcterms:created xsi:type="dcterms:W3CDTF">2014-03-26T08:24:00Z</dcterms:created>
  <dcterms:modified xsi:type="dcterms:W3CDTF">2014-08-25T07:47:00Z</dcterms:modified>
</cp:coreProperties>
</file>