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8" w:rsidRDefault="00FB7888" w:rsidP="00FB7888">
      <w:pPr>
        <w:pStyle w:val="a8"/>
      </w:pPr>
      <w:proofErr w:type="spellStart"/>
      <w:r>
        <w:t>Кальчицкая</w:t>
      </w:r>
      <w:proofErr w:type="spellEnd"/>
      <w:r>
        <w:t xml:space="preserve"> Наталья Михайловна</w:t>
      </w:r>
    </w:p>
    <w:p w:rsidR="00FB7888" w:rsidRPr="00FB7888" w:rsidRDefault="00FB7888" w:rsidP="00FB7888">
      <w:pPr>
        <w:pStyle w:val="a9"/>
      </w:pPr>
      <w:r>
        <w:t>Таврическая Детская Школа Искусств</w:t>
      </w:r>
      <w:r>
        <w:br/>
        <w:t>р.п</w:t>
      </w:r>
      <w:proofErr w:type="gramStart"/>
      <w:r>
        <w:t>.Т</w:t>
      </w:r>
      <w:proofErr w:type="gramEnd"/>
      <w:r>
        <w:t>аврическое, Омская обл.</w:t>
      </w:r>
    </w:p>
    <w:p w:rsidR="00FB7888" w:rsidRDefault="00915D7B" w:rsidP="00FB7888">
      <w:pPr>
        <w:pStyle w:val="aa"/>
      </w:pPr>
      <w:r w:rsidRPr="003679EF">
        <w:t xml:space="preserve">Преподавание истории изобразительного искусства в группах раннего эстетического развития </w:t>
      </w:r>
      <w:proofErr w:type="gramStart"/>
      <w:r w:rsidRPr="003679EF">
        <w:t xml:space="preserve">( </w:t>
      </w:r>
      <w:proofErr w:type="gramEnd"/>
      <w:r w:rsidRPr="003679EF">
        <w:t>из опыта работы Таврической ДШИ )</w:t>
      </w:r>
    </w:p>
    <w:p w:rsidR="00915D7B" w:rsidRPr="00FB7888" w:rsidRDefault="00915D7B" w:rsidP="00FB7888">
      <w:pPr>
        <w:pStyle w:val="a7"/>
        <w:rPr>
          <w:b/>
        </w:rPr>
      </w:pPr>
      <w:r w:rsidRPr="003679EF">
        <w:t>В Таврической ДШИ отделение раннего эстетического развития существует с 2008 года. На нем обучаются дети</w:t>
      </w:r>
      <w:r>
        <w:t xml:space="preserve"> 6-9 лет. На занятиях рисования</w:t>
      </w:r>
      <w:r w:rsidRPr="003679EF">
        <w:t>, музыки и беседах о художниках дети получают возможность приобщаться к миру искусства и развивать свои творческие и интеллектуальные способности, познавать окружающий мир и расширять кругозор</w:t>
      </w:r>
    </w:p>
    <w:p w:rsidR="00915D7B" w:rsidRPr="003679EF" w:rsidRDefault="00915D7B" w:rsidP="00FB7888">
      <w:pPr>
        <w:pStyle w:val="a7"/>
        <w:rPr>
          <w:color w:val="333333"/>
        </w:rPr>
      </w:pPr>
      <w:r w:rsidRPr="003679EF">
        <w:rPr>
          <w:color w:val="333333"/>
        </w:rPr>
        <w:t>В основу организации деятельности положены принципы, позволяющие, на наш взгляд, говорить об инновационном подходе к проблеме развития интеллектуальных и творческих способностей детей младшего школьного возраста.</w:t>
      </w:r>
    </w:p>
    <w:p w:rsidR="00915D7B" w:rsidRPr="003679EF" w:rsidRDefault="00915D7B" w:rsidP="00FB7888">
      <w:pPr>
        <w:pStyle w:val="a7"/>
      </w:pPr>
      <w:r w:rsidRPr="003679EF">
        <w:rPr>
          <w:i/>
          <w:iCs/>
        </w:rPr>
        <w:t>1-й принцип:</w:t>
      </w:r>
      <w:r w:rsidRPr="003679EF">
        <w:t> Всестороннее развитие ребенка, предоставление ему максимально широкого диапазона занятий разными видами искусства, возможности пробовать себя во многих видах творческой деятельности.</w:t>
      </w:r>
    </w:p>
    <w:p w:rsidR="00915D7B" w:rsidRPr="003679EF" w:rsidRDefault="00915D7B" w:rsidP="00FB7888">
      <w:pPr>
        <w:pStyle w:val="a7"/>
      </w:pPr>
      <w:r w:rsidRPr="003679EF">
        <w:rPr>
          <w:i/>
          <w:iCs/>
        </w:rPr>
        <w:t>2-й принцип: </w:t>
      </w:r>
      <w:r w:rsidRPr="003679EF">
        <w:t xml:space="preserve">Целостное развитие способностей детей </w:t>
      </w:r>
    </w:p>
    <w:p w:rsidR="00915D7B" w:rsidRPr="003679EF" w:rsidRDefault="00915D7B" w:rsidP="00FB7888">
      <w:pPr>
        <w:pStyle w:val="a7"/>
      </w:pPr>
      <w:r w:rsidRPr="003679EF">
        <w:rPr>
          <w:i/>
          <w:iCs/>
        </w:rPr>
        <w:t>3-й принцип: </w:t>
      </w:r>
      <w:r w:rsidRPr="003679EF">
        <w:t>Принцип преемственности в обучении и развитии.</w:t>
      </w:r>
    </w:p>
    <w:p w:rsidR="00915D7B" w:rsidRPr="003679EF" w:rsidRDefault="00915D7B" w:rsidP="00FB7888">
      <w:pPr>
        <w:pStyle w:val="a7"/>
      </w:pPr>
      <w:r w:rsidRPr="003679EF">
        <w:t>Основной </w:t>
      </w:r>
      <w:r w:rsidRPr="003679EF">
        <w:rPr>
          <w:i/>
          <w:iCs/>
        </w:rPr>
        <w:t>целью</w:t>
      </w:r>
      <w:r w:rsidRPr="003679EF">
        <w:t> отделения раннего эстетического развития детской школы искусств является максимальное раскрытие и умножение заложенных в человеке способностей, воспитание интереса к занятиям искусством на основе целостного развития ребенка.</w:t>
      </w:r>
    </w:p>
    <w:p w:rsidR="00915D7B" w:rsidRPr="003679EF" w:rsidRDefault="00915D7B" w:rsidP="00FB7888">
      <w:pPr>
        <w:pStyle w:val="a7"/>
      </w:pPr>
      <w:r w:rsidRPr="003679EF">
        <w:t>Поэтому </w:t>
      </w:r>
      <w:r w:rsidRPr="003679EF">
        <w:rPr>
          <w:i/>
          <w:iCs/>
        </w:rPr>
        <w:t>задачами</w:t>
      </w:r>
      <w:r w:rsidRPr="003679EF">
        <w:t>, решаемыми на занятиях, можно назвать:</w:t>
      </w:r>
    </w:p>
    <w:p w:rsidR="00915D7B" w:rsidRPr="003679EF" w:rsidRDefault="00915D7B" w:rsidP="00FB7888">
      <w:pPr>
        <w:pStyle w:val="a7"/>
        <w:numPr>
          <w:ilvl w:val="0"/>
          <w:numId w:val="3"/>
        </w:numPr>
      </w:pPr>
      <w:r w:rsidRPr="003679EF">
        <w:t xml:space="preserve">Раскрытие художественных способностей детей как с целью воспитания профессиональных музыкантов, художников, театралов, хореографов и т. </w:t>
      </w:r>
      <w:proofErr w:type="spellStart"/>
      <w:r w:rsidRPr="003679EF">
        <w:t>д</w:t>
      </w:r>
      <w:proofErr w:type="spellEnd"/>
      <w:r w:rsidRPr="003679EF">
        <w:t>, так и грамотных любителей искусства;</w:t>
      </w:r>
    </w:p>
    <w:p w:rsidR="00915D7B" w:rsidRPr="003679EF" w:rsidRDefault="00915D7B" w:rsidP="00FB7888">
      <w:pPr>
        <w:pStyle w:val="a7"/>
        <w:numPr>
          <w:ilvl w:val="0"/>
          <w:numId w:val="3"/>
        </w:numPr>
      </w:pPr>
      <w:r w:rsidRPr="003679EF">
        <w:t>Развитие основных психических процессов (восприятия, внимания, памяти, воображения и мышления) детей;</w:t>
      </w:r>
    </w:p>
    <w:p w:rsidR="00915D7B" w:rsidRPr="003679EF" w:rsidRDefault="00915D7B" w:rsidP="00FB7888">
      <w:pPr>
        <w:pStyle w:val="a7"/>
        <w:numPr>
          <w:ilvl w:val="0"/>
          <w:numId w:val="3"/>
        </w:numPr>
      </w:pPr>
      <w:r w:rsidRPr="003679EF">
        <w:t>Воспитание произвольности психических процессов и формирование важнейших учебных действий;</w:t>
      </w:r>
    </w:p>
    <w:p w:rsidR="00915D7B" w:rsidRPr="003679EF" w:rsidRDefault="00915D7B" w:rsidP="00FB7888">
      <w:pPr>
        <w:pStyle w:val="a7"/>
        <w:numPr>
          <w:ilvl w:val="0"/>
          <w:numId w:val="3"/>
        </w:numPr>
      </w:pPr>
      <w:r w:rsidRPr="003679EF">
        <w:t>Развитие коммуникативных способностей, навыков эффективного межличностного общения и соблюдения социальных и этических норм;</w:t>
      </w:r>
    </w:p>
    <w:p w:rsidR="00915D7B" w:rsidRPr="003679EF" w:rsidRDefault="00915D7B" w:rsidP="00FB7888">
      <w:pPr>
        <w:pStyle w:val="a7"/>
        <w:numPr>
          <w:ilvl w:val="0"/>
          <w:numId w:val="3"/>
        </w:numPr>
      </w:pPr>
      <w:r w:rsidRPr="003679EF">
        <w:t>Формирование познавательного и социального мотивов учения;</w:t>
      </w:r>
    </w:p>
    <w:p w:rsidR="00915D7B" w:rsidRDefault="00915D7B" w:rsidP="00FB7888">
      <w:pPr>
        <w:pStyle w:val="a7"/>
        <w:numPr>
          <w:ilvl w:val="0"/>
          <w:numId w:val="3"/>
        </w:numPr>
      </w:pPr>
      <w:r w:rsidRPr="003679EF">
        <w:t>Патриотическое воспитание средствами искусства и интеллектуальных игр.</w:t>
      </w:r>
    </w:p>
    <w:p w:rsidR="00915D7B" w:rsidRPr="003679EF" w:rsidRDefault="00915D7B" w:rsidP="00FB7888">
      <w:pPr>
        <w:pStyle w:val="2"/>
      </w:pPr>
      <w:r w:rsidRPr="003679EF">
        <w:t xml:space="preserve">Применение педагогических технологий и </w:t>
      </w:r>
      <w:r>
        <w:t>приемо</w:t>
      </w:r>
      <w:r w:rsidRPr="003679EF">
        <w:t xml:space="preserve">в </w:t>
      </w:r>
      <w:r>
        <w:t>на уроках по истории изобразительного искусства</w:t>
      </w:r>
    </w:p>
    <w:p w:rsidR="00915D7B" w:rsidRPr="003679EF" w:rsidRDefault="00915D7B" w:rsidP="00FB7888">
      <w:pPr>
        <w:pStyle w:val="a7"/>
      </w:pPr>
      <w:r>
        <w:t xml:space="preserve">Для </w:t>
      </w:r>
      <w:r w:rsidRPr="003679EF">
        <w:t xml:space="preserve"> решения поставленных задач на занятиях по ист</w:t>
      </w:r>
      <w:r>
        <w:t>ории изобразительного искусства я применяю игровые технологии.</w:t>
      </w:r>
      <w:r w:rsidRPr="003679EF">
        <w:t xml:space="preserve"> Данный курс рассчитан на 4 года. Занятие проводится 1 раз в неделю, продолжительность – 40 минут. Напо</w:t>
      </w:r>
      <w:r>
        <w:t>лняемость групп 10-15 человек</w:t>
      </w:r>
      <w:r w:rsidRPr="003679EF">
        <w:t>.</w:t>
      </w:r>
      <w:r>
        <w:t xml:space="preserve"> </w:t>
      </w:r>
      <w:r w:rsidRPr="003679EF">
        <w:t xml:space="preserve">В первый год обучения ребята знакомятся с видами и жанрами изобразительного искусства, основами </w:t>
      </w:r>
      <w:proofErr w:type="spellStart"/>
      <w:r w:rsidRPr="003679EF">
        <w:t>цветоведения</w:t>
      </w:r>
      <w:proofErr w:type="spellEnd"/>
      <w:r w:rsidRPr="003679EF">
        <w:t xml:space="preserve"> и основными видами народного творчества. Весь  последующий курс посвящен знакомству с творчеством знаменитых художников. Учитывая психологические</w:t>
      </w:r>
      <w:r>
        <w:t xml:space="preserve"> и возрастные особенности детей</w:t>
      </w:r>
      <w:r w:rsidRPr="003679EF">
        <w:t xml:space="preserve">, выбрана основная форма работы – игра, а уроки проходят в форме  сказок о художниках. Например, Сказка о художнике и машине времени </w:t>
      </w:r>
      <w:proofErr w:type="gramStart"/>
      <w:r w:rsidRPr="003679EF">
        <w:t xml:space="preserve">( </w:t>
      </w:r>
      <w:proofErr w:type="gramEnd"/>
      <w:r w:rsidRPr="003679EF">
        <w:t>творчество  И.Репина ), Сказка о лесном художнике ( творчество И.Шишкина ).</w:t>
      </w:r>
    </w:p>
    <w:p w:rsidR="00915D7B" w:rsidRPr="003679EF" w:rsidRDefault="00915D7B" w:rsidP="00FB7888">
      <w:pPr>
        <w:pStyle w:val="a7"/>
      </w:pPr>
      <w:r>
        <w:t>Основная задача</w:t>
      </w:r>
      <w:r w:rsidRPr="003679EF">
        <w:t xml:space="preserve"> – это научить ребят  видеть прекрасное вокруг себя в окружающей действительности, а значит развивать эстетический вкус. Особенно этому способствуют средства живописи.</w:t>
      </w:r>
    </w:p>
    <w:p w:rsidR="00915D7B" w:rsidRPr="003679EF" w:rsidRDefault="00915D7B" w:rsidP="00FB7888">
      <w:pPr>
        <w:pStyle w:val="a7"/>
      </w:pPr>
      <w:r w:rsidRPr="003679EF">
        <w:t>Изобразительное искусство носит ярко выраженный творческий характер. Оно основано на творческой деятельности, в процессе которой создаются конкретно-чувственные художественные образы, отражающие действительность и воплощающие эстетические отношение к ней человека.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В процессе  ознакомления детей с живописью  выделяю три этапа.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lastRenderedPageBreak/>
        <w:t xml:space="preserve"> На первом этапе ознакомления с живописью использую </w:t>
      </w:r>
      <w:r w:rsidRPr="003679EF">
        <w:rPr>
          <w:i/>
          <w:sz w:val="24"/>
        </w:rPr>
        <w:t>искусствоведческий рассказ</w:t>
      </w:r>
      <w:r w:rsidRPr="003679EF">
        <w:rPr>
          <w:sz w:val="24"/>
        </w:rPr>
        <w:t>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Структура рассказа: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Сообщение названия картины, фамилии художника.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О чем написана картина?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самое главное в картине? (композиционный центр), как оно изображено (цвет, построение, расположение).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 Что изображено вокруг главного в произведении и как с ним соединены детали (так идет углубление в содержание картины, устанавливается связь между содержанием и средствами его выражения).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красивого показал своим произведением художник?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О чем думается, что вспоминается, когда смотришь эту картину?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Искусствоведческим рассказом создается интерес к данной картине, формируется умение внимательно ее рассматривать, эмоционально откликаться на ее содержание.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На занятии дается рассказ по картине только тогда, когда картина предварительно рассмотрена.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После искусствоведческого рассказа предлагается конкретные вопросы, направленные на перечисление увиденного, на детальное рассматривание, с тем, чтобы подвести детей к пониманию содержания картины.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Например: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изображено на картине?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 вы думаете, что самое главное в картине?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 это изобразил художник?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в картине самое яркое? Сразу бросается в глаза?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этим хотел сказать художник?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Какое настроение передал художник?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 вы догадались, что именно это настроение передано в картине?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 это удалось художнику сделать?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О чем вам думается или вспоминается, когда вы смотрите на эту картину?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При ознакомлении детей с живописью, на первом этапе оправдывает себя </w:t>
      </w:r>
      <w:r w:rsidRPr="003679EF">
        <w:rPr>
          <w:i/>
          <w:sz w:val="24"/>
        </w:rPr>
        <w:t>прием «вхождения» в картину</w:t>
      </w:r>
      <w:r w:rsidRPr="003679EF">
        <w:rPr>
          <w:sz w:val="24"/>
        </w:rPr>
        <w:t>, воссоздание предшествующих и последующих содержанию картины событий. Это прием целесообразен и потому, что тесно связан с игрой, творческой фантазией, с определенного рода установками на развернутое выразительное рассказывание.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i/>
          <w:sz w:val="24"/>
        </w:rPr>
        <w:t>В работе часто используется художественное слово и музыка</w:t>
      </w:r>
      <w:r w:rsidRPr="003679EF">
        <w:rPr>
          <w:sz w:val="24"/>
        </w:rPr>
        <w:t>, что усиливает интерес к живописи, обостряет эстетические чувства ребят, повышает их эмоциональную восприимчивость.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Задачами второго этапа являются: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развивать умение самостоятельно анализировать содержание картины;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выделять изобразительные средства;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формировать умение «читать» картины;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мотивировать эмоционально-личностное отношение к произведению.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На этом этапе  рассматривание картины осуществляются с постановкой вопросов более обобщенного характера: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О чем картина?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Почему думаете так, расскажите?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lastRenderedPageBreak/>
        <w:t>- Как бы вы назвали картину?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Почему именно так?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Сравните с авторским названием.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красивого и удивительного передал художник в образах людей, пейзажах, предметах?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 он это изобразил на картине?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Какое настроение вызывает картина?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Отчего возникает такое настроение?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хотел сказать художник своей картиной?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он особенно выделил, чтобы мы это увидели в картине?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Для такой структуры рассматривания картины отбираются дети, умеющие внимательно и детально рассматривать и анализировать картину. Для остальных детей используется </w:t>
      </w:r>
      <w:r w:rsidRPr="003679EF">
        <w:rPr>
          <w:i/>
          <w:sz w:val="24"/>
        </w:rPr>
        <w:t>прием точных установок</w:t>
      </w:r>
      <w:r w:rsidRPr="003679EF">
        <w:rPr>
          <w:sz w:val="24"/>
        </w:rPr>
        <w:t xml:space="preserve"> о выполнении ребенком мыслительных действий в определенном порядке при ответе на вопрос, о чем картина, внимательно посмотри, что на ней изображено, что самое главное, как художник это показал, а потом отвечай на вопрос о чем картина.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Прием точных установок позволяет учить детей логично рассуждать, открывает путь к самостоятельному поиску ответа на поставленный вопрос, учит восприятию живописи, видению эстетических достоин</w:t>
      </w:r>
      <w:proofErr w:type="gramStart"/>
      <w:r w:rsidRPr="003679EF">
        <w:rPr>
          <w:sz w:val="24"/>
        </w:rPr>
        <w:t>ств  пр</w:t>
      </w:r>
      <w:proofErr w:type="gramEnd"/>
      <w:r w:rsidRPr="003679EF">
        <w:rPr>
          <w:sz w:val="24"/>
        </w:rPr>
        <w:t>оизведения.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Художник создает произведение на основе его представлений о мире, содержащих в себе идеи, взгляды, оценки, установки общества, которые выстраиваются в картине в логической взаимосвязи.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Прием точных установок дает ребенку путь познания замысла художника.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i/>
          <w:sz w:val="24"/>
        </w:rPr>
        <w:t>Прием композиционных вариантов</w:t>
      </w:r>
      <w:r w:rsidRPr="003679EF">
        <w:rPr>
          <w:sz w:val="24"/>
        </w:rPr>
        <w:t xml:space="preserve"> предлагают словесный или наглядный показ того, как меняется содержание картины, настроение, выраженный в ней в зависимости от изменения композиции, (определенного порядка в соотношении элементов произведения) или колорита (цветового сочетания), в картине, людьми, предметами, изображенными художником.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Понимание взаимосвязи и взаимозависимости цвета, колористических решений и содержания картины помогает ребенку осознанно воспринимать произведение, что углубляет и обостряет чувства детей, делает их способными сопереживать героям картины.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Суть следующего </w:t>
      </w:r>
      <w:r w:rsidRPr="0004702C">
        <w:rPr>
          <w:i/>
          <w:sz w:val="24"/>
        </w:rPr>
        <w:t>приема колористических вариантов</w:t>
      </w:r>
      <w:r w:rsidRPr="003679EF">
        <w:rPr>
          <w:sz w:val="24"/>
        </w:rPr>
        <w:t>: в изменении колорита картины путем словесного описания или наложения цветной пленки на цвет художника.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Детям можно задать следующие вопросы: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изменилось бы в настроении картины, в отношениях людей, если бы художник написал картину в холодных тонах, а не в теплых?</w:t>
      </w:r>
    </w:p>
    <w:p w:rsidR="00915D7B" w:rsidRPr="003679EF" w:rsidRDefault="00915D7B" w:rsidP="00FB7888">
      <w:pPr>
        <w:pStyle w:val="a7"/>
        <w:rPr>
          <w:sz w:val="24"/>
        </w:rPr>
      </w:pPr>
      <w:proofErr w:type="gramStart"/>
      <w:r w:rsidRPr="003679EF">
        <w:rPr>
          <w:sz w:val="24"/>
        </w:rPr>
        <w:t>- Сравните, какой цвет «звучит» в картине более красиво – красный, выбранный художником, или, скажем, синий.</w:t>
      </w:r>
      <w:proofErr w:type="gramEnd"/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- Что хотел передать этим цветом художник? (закрываем пленкой синего </w:t>
      </w:r>
      <w:proofErr w:type="gramStart"/>
      <w:r w:rsidRPr="003679EF">
        <w:rPr>
          <w:sz w:val="24"/>
        </w:rPr>
        <w:t>цвета</w:t>
      </w:r>
      <w:proofErr w:type="gramEnd"/>
      <w:r w:rsidRPr="003679EF">
        <w:rPr>
          <w:sz w:val="24"/>
        </w:rPr>
        <w:t xml:space="preserve"> изображенную художником форму).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Приемы композиционных и колористических вариантов позволя</w:t>
      </w:r>
      <w:r>
        <w:rPr>
          <w:sz w:val="24"/>
        </w:rPr>
        <w:t>ю</w:t>
      </w:r>
      <w:r w:rsidRPr="003679EF">
        <w:rPr>
          <w:sz w:val="24"/>
        </w:rPr>
        <w:t>т научить детей понимать взаимосвязь между содержанием и средствами выразительности, одновременно как бы включает ребенка в «сотворчество» с художником. Мысленно изменяя цвет картины и ее композиционное построение, ребенок по-своему повторяет путь чувств и мыслей художника в процессе создания произведения, приобретая тем самым собственный эстетический опыт.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lastRenderedPageBreak/>
        <w:t xml:space="preserve">Важно, чтобы ребенок мог </w:t>
      </w:r>
      <w:proofErr w:type="gramStart"/>
      <w:r w:rsidRPr="003679EF">
        <w:rPr>
          <w:sz w:val="24"/>
        </w:rPr>
        <w:t>высказать свое отношение</w:t>
      </w:r>
      <w:proofErr w:type="gramEnd"/>
      <w:r w:rsidRPr="003679EF">
        <w:rPr>
          <w:sz w:val="24"/>
        </w:rPr>
        <w:t xml:space="preserve"> к произведению. Вместо рассказа-образца по картине, который может привести к пассивному восприятию произведения,  использую  </w:t>
      </w:r>
      <w:r w:rsidRPr="0004702C">
        <w:rPr>
          <w:i/>
          <w:sz w:val="24"/>
        </w:rPr>
        <w:t>расчлененные вопросы</w:t>
      </w:r>
      <w:r w:rsidRPr="003679EF">
        <w:rPr>
          <w:sz w:val="24"/>
        </w:rPr>
        <w:t>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Что понравилось в картине? – позволяет ребенку выделить одного героя.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- Чем она понравилась? – нацеливает ребенка на восприятие произведения как целостного художественного образа. Учит выделять уже не единичный образ, а действие, устанавливать связь между изображенными предметами и явлениями. Он подготавливает ребенка к пониманию, почему понравилась картина.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В работе используются различного рода эмоциональные установки: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«Что тебе вспоминается, когда ты смотришь эту картину?»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 «О чем тебе думается?»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 «Что тебе представляется?»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Такие чувства, сопереживание, побуждают ребенка использовать индивидуальный опыт при восприятии картины.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Лишь на основе последовательного применения конкретных вопросов и эмоциональных установок можно подвести детей к пониманию сложного обобщенного вопроса: «почему понравилась картина?». Ребенок учится эмоционально </w:t>
      </w:r>
      <w:proofErr w:type="gramStart"/>
      <w:r w:rsidRPr="003679EF">
        <w:rPr>
          <w:sz w:val="24"/>
        </w:rPr>
        <w:t>высказывать свое личностное  отношение</w:t>
      </w:r>
      <w:proofErr w:type="gramEnd"/>
      <w:r w:rsidRPr="003679EF">
        <w:rPr>
          <w:sz w:val="24"/>
        </w:rPr>
        <w:t xml:space="preserve"> к понравившемуся произведению.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На третьем этапе ознакомления детей с живописью использую  следующие приемы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Сравнение.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Классификация картин.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Мысленное создание собственной картины по названию картины художника.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·   Различные дидактические игры и приемы.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В основе этих  методик  лежит </w:t>
      </w:r>
      <w:r w:rsidRPr="0004702C">
        <w:rPr>
          <w:i/>
          <w:sz w:val="24"/>
        </w:rPr>
        <w:t xml:space="preserve">прием сопоставления </w:t>
      </w:r>
      <w:r w:rsidRPr="0004702C">
        <w:rPr>
          <w:sz w:val="24"/>
        </w:rPr>
        <w:t>произведений разных художников</w:t>
      </w:r>
      <w:r w:rsidRPr="003679EF">
        <w:rPr>
          <w:sz w:val="24"/>
        </w:rPr>
        <w:t>, жанров, сравнение изображенного на картине со своим личным опытом, реальной действительностью.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Вначале дается две картины разных художников одного жанра, но отражающие разные настроения (контрастные). П.П.Островский «Сыновья» и А.А.Пластов «Ярмарка», а затем картины одного художника, но разного колористического решения «Золотая осень» и «Март» И.И.Левитана.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Для сравнения можно называть картины разных художников, но одной тематики.</w:t>
      </w:r>
    </w:p>
    <w:p w:rsidR="00915D7B" w:rsidRPr="003679EF" w:rsidRDefault="00915D7B" w:rsidP="00FB7888">
      <w:pPr>
        <w:pStyle w:val="a7"/>
        <w:rPr>
          <w:sz w:val="24"/>
        </w:rPr>
      </w:pPr>
      <w:proofErr w:type="gramStart"/>
      <w:r w:rsidRPr="003679EF">
        <w:rPr>
          <w:sz w:val="24"/>
        </w:rPr>
        <w:t>Вначале  репродукции  сравниваем по контрасту – настроению, цвету, композиции, выделяя лишь один признак, затем дети учатся определять отличительные признаки – по цвету, расположению, освещенности, динамике.</w:t>
      </w:r>
      <w:proofErr w:type="gramEnd"/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Умению сравнивать картины по контрасту учат при помощи </w:t>
      </w:r>
      <w:r w:rsidRPr="0004702C">
        <w:rPr>
          <w:i/>
          <w:sz w:val="24"/>
        </w:rPr>
        <w:t>приема классификации</w:t>
      </w:r>
      <w:r w:rsidRPr="003679EF">
        <w:rPr>
          <w:sz w:val="24"/>
        </w:rPr>
        <w:t xml:space="preserve"> картин по теме, общему цветовому решению, настроению, жанру</w:t>
      </w:r>
      <w:proofErr w:type="gramStart"/>
      <w:r w:rsidRPr="003679EF">
        <w:rPr>
          <w:sz w:val="24"/>
        </w:rPr>
        <w:t>.</w:t>
      </w:r>
      <w:proofErr w:type="gramEnd"/>
      <w:r w:rsidRPr="003679EF">
        <w:rPr>
          <w:sz w:val="24"/>
        </w:rPr>
        <w:t xml:space="preserve"> (</w:t>
      </w:r>
      <w:proofErr w:type="gramStart"/>
      <w:r w:rsidRPr="003679EF">
        <w:rPr>
          <w:sz w:val="24"/>
        </w:rPr>
        <w:t>о</w:t>
      </w:r>
      <w:proofErr w:type="gramEnd"/>
      <w:r w:rsidRPr="003679EF">
        <w:rPr>
          <w:sz w:val="24"/>
        </w:rPr>
        <w:t>тбираем вначале те, что рассказывают нам о времени года, отобрать попарно: покой и движение, веселье, радость и задумчивость, грусть.)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 xml:space="preserve">Картины, выполненные цветовыми пятнами и ярким сочным, локальным цветом («Хлебное поле» Н.П. </w:t>
      </w:r>
      <w:proofErr w:type="spellStart"/>
      <w:r w:rsidRPr="003679EF">
        <w:rPr>
          <w:sz w:val="24"/>
        </w:rPr>
        <w:t>Рышева</w:t>
      </w:r>
      <w:proofErr w:type="spellEnd"/>
      <w:r w:rsidRPr="003679EF">
        <w:rPr>
          <w:sz w:val="24"/>
        </w:rPr>
        <w:t xml:space="preserve"> и «Месяц хлебный» А.В. Усачева, «Раздолье» А.А. Дейнеки, «Сыновья» П.П. </w:t>
      </w:r>
      <w:proofErr w:type="spellStart"/>
      <w:r w:rsidRPr="003679EF">
        <w:rPr>
          <w:sz w:val="24"/>
        </w:rPr>
        <w:t>Осовского</w:t>
      </w:r>
      <w:proofErr w:type="spellEnd"/>
      <w:r w:rsidRPr="003679EF">
        <w:rPr>
          <w:sz w:val="24"/>
        </w:rPr>
        <w:t xml:space="preserve">, «Мартовские тени» В.Я. </w:t>
      </w:r>
      <w:proofErr w:type="spellStart"/>
      <w:r w:rsidRPr="003679EF">
        <w:rPr>
          <w:sz w:val="24"/>
        </w:rPr>
        <w:t>Юкина</w:t>
      </w:r>
      <w:proofErr w:type="spellEnd"/>
      <w:r w:rsidRPr="003679EF">
        <w:rPr>
          <w:sz w:val="24"/>
        </w:rPr>
        <w:t xml:space="preserve"> и «Семья» Ю.П. </w:t>
      </w:r>
      <w:proofErr w:type="spellStart"/>
      <w:r w:rsidRPr="003679EF">
        <w:rPr>
          <w:sz w:val="24"/>
        </w:rPr>
        <w:t>Кугача</w:t>
      </w:r>
      <w:proofErr w:type="spellEnd"/>
      <w:r w:rsidRPr="003679EF">
        <w:rPr>
          <w:sz w:val="24"/>
        </w:rPr>
        <w:t>.)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Для творческого восприятия картины детей надо побуждать к постановке вопросов о просмотренном произведении: «Дети, давайте задавать друг другу вопросы об этом произведении. Кто хочет задать вопрос? Какой вопрос хочешь задать ты? О чем бы ты хотел спросить товарища?»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Конкурс «Кто задаст больше вопросов о данном произведении?»</w:t>
      </w:r>
    </w:p>
    <w:p w:rsidR="00915D7B" w:rsidRPr="003679EF" w:rsidRDefault="00915D7B" w:rsidP="00FB7888">
      <w:pPr>
        <w:pStyle w:val="a7"/>
        <w:rPr>
          <w:sz w:val="24"/>
        </w:rPr>
      </w:pPr>
      <w:r w:rsidRPr="0004702C">
        <w:rPr>
          <w:i/>
          <w:sz w:val="24"/>
        </w:rPr>
        <w:lastRenderedPageBreak/>
        <w:t>Игровые приемы</w:t>
      </w:r>
      <w:r w:rsidRPr="003679EF">
        <w:rPr>
          <w:sz w:val="24"/>
        </w:rPr>
        <w:t>: роль корреспондента, художника, экскурсовода. Вопросы лучше объединять в группы:</w:t>
      </w:r>
    </w:p>
    <w:p w:rsidR="00915D7B" w:rsidRPr="003679EF" w:rsidRDefault="00915D7B" w:rsidP="00FB7888">
      <w:pPr>
        <w:pStyle w:val="a7"/>
      </w:pPr>
      <w:r w:rsidRPr="003679EF">
        <w:t>1. О средствах выразительности, используемых художником: Как написал художник светлый день, а солнца нет? Почему у одного художника все четко вырисовывается, а у другого нечетко?</w:t>
      </w:r>
    </w:p>
    <w:p w:rsidR="00915D7B" w:rsidRPr="003679EF" w:rsidRDefault="00915D7B" w:rsidP="00FB7888">
      <w:pPr>
        <w:pStyle w:val="a7"/>
        <w:rPr>
          <w:color w:val="000000"/>
        </w:rPr>
      </w:pPr>
      <w:r w:rsidRPr="003679EF">
        <w:rPr>
          <w:color w:val="000000"/>
        </w:rPr>
        <w:t>2. О нравственных нормах поведения людей: А для чего так много полотна ткут ткачихи? А почему дети убирают картошку?</w:t>
      </w:r>
    </w:p>
    <w:p w:rsidR="00915D7B" w:rsidRPr="003679EF" w:rsidRDefault="00915D7B" w:rsidP="00FB7888">
      <w:pPr>
        <w:pStyle w:val="a7"/>
        <w:rPr>
          <w:color w:val="000000"/>
        </w:rPr>
      </w:pPr>
      <w:r w:rsidRPr="003679EF">
        <w:rPr>
          <w:color w:val="000000"/>
        </w:rPr>
        <w:t>3. О деятельности самого художника: Как получились у художника такие яркие краски. Почему братья Ткачевы написали на картине «Трудовые будни» себя? Почему художники знают, о чем писать картины?</w:t>
      </w:r>
    </w:p>
    <w:p w:rsidR="00915D7B" w:rsidRPr="003679EF" w:rsidRDefault="00915D7B" w:rsidP="00FB7888">
      <w:pPr>
        <w:pStyle w:val="a7"/>
        <w:rPr>
          <w:color w:val="000000"/>
        </w:rPr>
      </w:pPr>
      <w:r w:rsidRPr="003679EF">
        <w:rPr>
          <w:color w:val="000000"/>
        </w:rPr>
        <w:t>4. О событиях, предшествующих картине и последующих: Как дальше будут праздновать день рождения железной дороги? (</w:t>
      </w:r>
      <w:proofErr w:type="spellStart"/>
      <w:r w:rsidRPr="003679EF">
        <w:rPr>
          <w:color w:val="000000"/>
        </w:rPr>
        <w:t>В.Ф.Жемерикин</w:t>
      </w:r>
      <w:proofErr w:type="spellEnd"/>
      <w:r w:rsidRPr="003679EF">
        <w:rPr>
          <w:color w:val="000000"/>
        </w:rPr>
        <w:t xml:space="preserve"> «Серебряные рельсы») и т.д.</w:t>
      </w:r>
    </w:p>
    <w:p w:rsidR="00915D7B" w:rsidRPr="003679EF" w:rsidRDefault="00915D7B" w:rsidP="00FB7888">
      <w:pPr>
        <w:pStyle w:val="a7"/>
      </w:pPr>
      <w:r w:rsidRPr="003679EF">
        <w:t>5. Об окружающей действительности: Почему Красная площадь называется красной? (</w:t>
      </w:r>
      <w:proofErr w:type="spellStart"/>
      <w:r w:rsidRPr="003679EF">
        <w:t>К.Ф.Юон</w:t>
      </w:r>
      <w:proofErr w:type="spellEnd"/>
      <w:r w:rsidRPr="003679EF">
        <w:t xml:space="preserve"> «Демонстрация на Красной площади») и т.д.</w:t>
      </w:r>
      <w:r w:rsidRPr="003679EF">
        <w:br/>
      </w:r>
      <w:r w:rsidRPr="003679EF">
        <w:br/>
        <w:t xml:space="preserve">Выявление особенностей понимания младшими школьниками  красоты произведений живописи (как основы формирования художественного вкуса) хорошо активизируется   в </w:t>
      </w:r>
      <w:r w:rsidRPr="0004702C">
        <w:rPr>
          <w:i/>
        </w:rPr>
        <w:t>ситуации мотивированного выбора</w:t>
      </w:r>
      <w:r w:rsidRPr="003679EF">
        <w:t>: «Выбери картину, которая кажется тебе красивее других».</w:t>
      </w:r>
    </w:p>
    <w:p w:rsidR="00915D7B" w:rsidRPr="003679EF" w:rsidRDefault="00915D7B" w:rsidP="00FB7888">
      <w:pPr>
        <w:pStyle w:val="a7"/>
        <w:rPr>
          <w:sz w:val="24"/>
        </w:rPr>
      </w:pPr>
      <w:r w:rsidRPr="003679EF">
        <w:rPr>
          <w:sz w:val="24"/>
        </w:rPr>
        <w:t>       При выборе картины проявляется  индивидуальность, связанная с полом, генотипом, микро- и макро средой, опытом, а также эмоциями, вызываемыми картиной. Девочки чаще  выбирают  картины: «Царевна – Лебедь», «</w:t>
      </w:r>
      <w:proofErr w:type="spellStart"/>
      <w:r w:rsidRPr="003679EF">
        <w:rPr>
          <w:sz w:val="24"/>
        </w:rPr>
        <w:t>Аленушка</w:t>
      </w:r>
      <w:proofErr w:type="spellEnd"/>
      <w:r w:rsidRPr="003679EF">
        <w:rPr>
          <w:sz w:val="24"/>
        </w:rPr>
        <w:t>». Мальчики – «Богатыри», «Иван-Царевич  везет царевну на сером волке»</w:t>
      </w:r>
      <w:proofErr w:type="gramStart"/>
      <w:r w:rsidRPr="003679EF">
        <w:rPr>
          <w:sz w:val="24"/>
        </w:rPr>
        <w:t xml:space="preserve"> .</w:t>
      </w:r>
      <w:proofErr w:type="gramEnd"/>
      <w:r w:rsidRPr="003679EF">
        <w:rPr>
          <w:sz w:val="24"/>
        </w:rPr>
        <w:t xml:space="preserve"> Я  отметила, что дети зачастую считают невозможным употребление обозначения «красивая» по отношению к картинам, изображающим какую-либо форму человеческих страданий. Но используемые художником выразительные средства (цвет, мимика, поза) понятны детям. На этой основе формируется нравственный аспект эстетического вкуса (сочувствия, сопереживания), красивые человеческие качества и свойства души.</w:t>
      </w:r>
    </w:p>
    <w:p w:rsidR="00915D7B" w:rsidRPr="003679EF" w:rsidRDefault="00915D7B" w:rsidP="00FB7888">
      <w:pPr>
        <w:pStyle w:val="a7"/>
      </w:pPr>
      <w:r w:rsidRPr="003679EF">
        <w:t xml:space="preserve">       Цикл  занятий </w:t>
      </w:r>
      <w:r>
        <w:t xml:space="preserve"> знакомства с живописью</w:t>
      </w:r>
      <w:r w:rsidRPr="003679EF">
        <w:t xml:space="preserve"> предусматрива</w:t>
      </w:r>
      <w:r>
        <w:t>ет</w:t>
      </w:r>
      <w:r w:rsidRPr="003679EF">
        <w:t xml:space="preserve"> решение следующих задач:</w:t>
      </w:r>
    </w:p>
    <w:p w:rsidR="00915D7B" w:rsidRPr="003679EF" w:rsidRDefault="00915D7B" w:rsidP="00FB7888">
      <w:pPr>
        <w:pStyle w:val="a7"/>
      </w:pPr>
      <w:r w:rsidRPr="003679EF">
        <w:t>1. Определить уровень представлений младших школьников  о средствах выразительности:</w:t>
      </w:r>
    </w:p>
    <w:p w:rsidR="00915D7B" w:rsidRPr="003679EF" w:rsidRDefault="00915D7B" w:rsidP="00FB7888">
      <w:pPr>
        <w:pStyle w:val="a7"/>
      </w:pPr>
      <w:r w:rsidRPr="003679EF">
        <w:t>а) гармонию цвета;</w:t>
      </w:r>
    </w:p>
    <w:p w:rsidR="00915D7B" w:rsidRPr="003679EF" w:rsidRDefault="00915D7B" w:rsidP="00FB7888">
      <w:pPr>
        <w:pStyle w:val="a7"/>
      </w:pPr>
      <w:r w:rsidRPr="003679EF">
        <w:t>б) композицию построения картины;</w:t>
      </w:r>
    </w:p>
    <w:p w:rsidR="00915D7B" w:rsidRPr="003679EF" w:rsidRDefault="00915D7B" w:rsidP="00FB7888">
      <w:pPr>
        <w:pStyle w:val="a7"/>
      </w:pPr>
      <w:r w:rsidRPr="003679EF">
        <w:t>в) определить настроение произведения.</w:t>
      </w:r>
    </w:p>
    <w:p w:rsidR="00915D7B" w:rsidRPr="003679EF" w:rsidRDefault="00915D7B" w:rsidP="00FB7888">
      <w:pPr>
        <w:pStyle w:val="a7"/>
      </w:pPr>
      <w:r w:rsidRPr="003679EF">
        <w:t>2. Выявить степень эмоциональных проявлений на произведения живописи.</w:t>
      </w:r>
    </w:p>
    <w:p w:rsidR="00915D7B" w:rsidRPr="003679EF" w:rsidRDefault="00915D7B" w:rsidP="00FB7888">
      <w:pPr>
        <w:pStyle w:val="a7"/>
      </w:pPr>
      <w:r w:rsidRPr="003679EF">
        <w:t>3. Определить наличие интереса у ребят  к произведениям живописи.</w:t>
      </w:r>
    </w:p>
    <w:p w:rsidR="00915D7B" w:rsidRPr="003679EF" w:rsidRDefault="00915D7B" w:rsidP="00FB7888">
      <w:pPr>
        <w:pStyle w:val="a7"/>
      </w:pPr>
      <w:r w:rsidRPr="003679EF">
        <w:t>Общение с детьми по поводу живописи продолжается  день за днем: на прогулке, за чтением  стихов, наблюдением  за погодой, играми  в различные игры, но всегда обращаю  внимание на то, чтобы последующее произведение напоминало детям ту погоду, которую мы видели сегодня.</w:t>
      </w:r>
    </w:p>
    <w:p w:rsidR="00915D7B" w:rsidRPr="0004702C" w:rsidRDefault="00915D7B" w:rsidP="00FB7888">
      <w:pPr>
        <w:pStyle w:val="a7"/>
        <w:rPr>
          <w:i/>
        </w:rPr>
      </w:pPr>
      <w:r w:rsidRPr="003679EF">
        <w:t>      </w:t>
      </w:r>
      <w:r w:rsidRPr="0004702C">
        <w:rPr>
          <w:i/>
        </w:rPr>
        <w:t xml:space="preserve"> Выводы</w:t>
      </w:r>
      <w:r>
        <w:rPr>
          <w:i/>
        </w:rPr>
        <w:t>:</w:t>
      </w:r>
    </w:p>
    <w:p w:rsidR="00915D7B" w:rsidRPr="003679EF" w:rsidRDefault="00915D7B" w:rsidP="00FB7888">
      <w:pPr>
        <w:pStyle w:val="a7"/>
      </w:pPr>
      <w:r w:rsidRPr="003679EF">
        <w:t xml:space="preserve">Современные условия характеризуются </w:t>
      </w:r>
      <w:proofErr w:type="spellStart"/>
      <w:r w:rsidRPr="003679EF">
        <w:t>гуманизацией</w:t>
      </w:r>
      <w:proofErr w:type="spellEnd"/>
      <w:r w:rsidRPr="003679EF">
        <w:t xml:space="preserve"> образовательного процесса, обращением к личности ребенка,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детей, организации всего образовательного процесса. В связи с этим особое значение приобретают  разнообразные методики и формы работы на уроках ист</w:t>
      </w:r>
      <w:r>
        <w:t xml:space="preserve">ории изобразительного искусства. Методики подтвердили свою результативность  в  образовательном процессе:  повысился интерес учеников к предмету и  качество знаний учащихся. </w:t>
      </w:r>
    </w:p>
    <w:sectPr w:rsidR="00915D7B" w:rsidRPr="003679EF" w:rsidSect="00F6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7B" w:rsidRDefault="00915D7B" w:rsidP="00EF169B">
      <w:pPr>
        <w:spacing w:after="0" w:line="240" w:lineRule="auto"/>
      </w:pPr>
      <w:r>
        <w:separator/>
      </w:r>
    </w:p>
  </w:endnote>
  <w:endnote w:type="continuationSeparator" w:id="0">
    <w:p w:rsidR="00915D7B" w:rsidRDefault="00915D7B" w:rsidP="00E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7B" w:rsidRDefault="00915D7B" w:rsidP="00EF169B">
      <w:pPr>
        <w:spacing w:after="0" w:line="240" w:lineRule="auto"/>
      </w:pPr>
      <w:r>
        <w:separator/>
      </w:r>
    </w:p>
  </w:footnote>
  <w:footnote w:type="continuationSeparator" w:id="0">
    <w:p w:rsidR="00915D7B" w:rsidRDefault="00915D7B" w:rsidP="00EF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BEF"/>
    <w:multiLevelType w:val="multilevel"/>
    <w:tmpl w:val="F03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B93369"/>
    <w:multiLevelType w:val="hybridMultilevel"/>
    <w:tmpl w:val="E7B0D2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00"/>
    <w:rsid w:val="000171AD"/>
    <w:rsid w:val="000306FB"/>
    <w:rsid w:val="0004702C"/>
    <w:rsid w:val="000B52CD"/>
    <w:rsid w:val="001B61C9"/>
    <w:rsid w:val="002154C8"/>
    <w:rsid w:val="00262489"/>
    <w:rsid w:val="00263548"/>
    <w:rsid w:val="002C75FD"/>
    <w:rsid w:val="003116DB"/>
    <w:rsid w:val="00315885"/>
    <w:rsid w:val="003679EF"/>
    <w:rsid w:val="00392143"/>
    <w:rsid w:val="00415CC3"/>
    <w:rsid w:val="00493280"/>
    <w:rsid w:val="004F395A"/>
    <w:rsid w:val="00531E42"/>
    <w:rsid w:val="005379C1"/>
    <w:rsid w:val="00564F00"/>
    <w:rsid w:val="007932C4"/>
    <w:rsid w:val="008622D5"/>
    <w:rsid w:val="008B06B5"/>
    <w:rsid w:val="00915D7B"/>
    <w:rsid w:val="009766DF"/>
    <w:rsid w:val="00A9481C"/>
    <w:rsid w:val="00AC3EA0"/>
    <w:rsid w:val="00C11226"/>
    <w:rsid w:val="00C927CF"/>
    <w:rsid w:val="00D75525"/>
    <w:rsid w:val="00DF368A"/>
    <w:rsid w:val="00E0733D"/>
    <w:rsid w:val="00ED0D61"/>
    <w:rsid w:val="00EF169B"/>
    <w:rsid w:val="00F32845"/>
    <w:rsid w:val="00F35BC8"/>
    <w:rsid w:val="00F6697F"/>
    <w:rsid w:val="00FB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169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169B"/>
    <w:rPr>
      <w:rFonts w:cs="Times New Roman"/>
    </w:rPr>
  </w:style>
  <w:style w:type="paragraph" w:customStyle="1" w:styleId="a7">
    <w:name w:val="а_Текст"/>
    <w:basedOn w:val="a"/>
    <w:qFormat/>
    <w:rsid w:val="00FB7888"/>
    <w:pPr>
      <w:spacing w:before="60" w:after="60" w:line="240" w:lineRule="auto"/>
      <w:ind w:firstLine="567"/>
    </w:pPr>
    <w:rPr>
      <w:rFonts w:ascii="Times New Roman" w:hAnsi="Times New Roman" w:cs="Times New Roman"/>
      <w:szCs w:val="24"/>
    </w:rPr>
  </w:style>
  <w:style w:type="paragraph" w:customStyle="1" w:styleId="2">
    <w:name w:val="а_2_Заголовок"/>
    <w:basedOn w:val="a"/>
    <w:next w:val="a7"/>
    <w:qFormat/>
    <w:rsid w:val="00FB7888"/>
    <w:pPr>
      <w:spacing w:before="120" w:after="0" w:line="240" w:lineRule="auto"/>
      <w:ind w:firstLine="567"/>
    </w:pPr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а_Авторы"/>
    <w:basedOn w:val="a"/>
    <w:next w:val="a"/>
    <w:autoRedefine/>
    <w:qFormat/>
    <w:rsid w:val="00FB7888"/>
    <w:pPr>
      <w:spacing w:before="120" w:after="0" w:line="240" w:lineRule="auto"/>
      <w:jc w:val="right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9">
    <w:name w:val="а_Учреждение"/>
    <w:basedOn w:val="a"/>
    <w:next w:val="a"/>
    <w:autoRedefine/>
    <w:qFormat/>
    <w:rsid w:val="00FB7888"/>
    <w:pPr>
      <w:spacing w:after="0" w:line="240" w:lineRule="auto"/>
      <w:jc w:val="right"/>
    </w:pPr>
    <w:rPr>
      <w:rFonts w:ascii="Times New Roman" w:hAnsi="Times New Roman" w:cs="Times New Roman"/>
      <w:i/>
      <w:szCs w:val="24"/>
    </w:rPr>
  </w:style>
  <w:style w:type="paragraph" w:customStyle="1" w:styleId="aa">
    <w:name w:val="а_Заголовок"/>
    <w:basedOn w:val="a"/>
    <w:next w:val="a"/>
    <w:qFormat/>
    <w:rsid w:val="00FB7888"/>
    <w:pPr>
      <w:spacing w:before="120"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1830</Words>
  <Characters>12672</Characters>
  <Application>Microsoft Office Word</Application>
  <DocSecurity>0</DocSecurity>
  <Lines>105</Lines>
  <Paragraphs>28</Paragraphs>
  <ScaleCrop>false</ScaleCrop>
  <Company>Microsoft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Габби</dc:creator>
  <cp:keywords/>
  <dc:description/>
  <cp:lastModifiedBy>4</cp:lastModifiedBy>
  <cp:revision>10</cp:revision>
  <dcterms:created xsi:type="dcterms:W3CDTF">2014-04-04T08:47:00Z</dcterms:created>
  <dcterms:modified xsi:type="dcterms:W3CDTF">2014-07-04T06:15:00Z</dcterms:modified>
</cp:coreProperties>
</file>