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E5" w:rsidRDefault="00DC4B7B" w:rsidP="00DC4B7B">
      <w:pPr>
        <w:pStyle w:val="ac"/>
      </w:pPr>
      <w:r>
        <w:t xml:space="preserve">Елена </w:t>
      </w:r>
      <w:proofErr w:type="spellStart"/>
      <w:r w:rsidRPr="00DC4B7B">
        <w:t>Готлибовн</w:t>
      </w:r>
      <w:r>
        <w:t>а</w:t>
      </w:r>
      <w:proofErr w:type="spellEnd"/>
      <w:r w:rsidR="005D11AC" w:rsidRPr="005D11AC">
        <w:t xml:space="preserve"> </w:t>
      </w:r>
      <w:proofErr w:type="spellStart"/>
      <w:r w:rsidR="005D11AC">
        <w:t>Дубатовская</w:t>
      </w:r>
      <w:proofErr w:type="spellEnd"/>
    </w:p>
    <w:p w:rsidR="00DC4B7B" w:rsidRDefault="00DC4B7B" w:rsidP="00DC4B7B">
      <w:pPr>
        <w:pStyle w:val="ad"/>
      </w:pPr>
      <w:r>
        <w:t>Детская музыкальная школа №12</w:t>
      </w:r>
      <w:r>
        <w:br/>
        <w:t>г</w:t>
      </w:r>
      <w:proofErr w:type="gramStart"/>
      <w:r>
        <w:t>.С</w:t>
      </w:r>
      <w:proofErr w:type="gramEnd"/>
      <w:r>
        <w:t>аратов</w:t>
      </w:r>
    </w:p>
    <w:p w:rsidR="00281D93" w:rsidRPr="00DC4B7B" w:rsidRDefault="00281D93" w:rsidP="00DC4B7B">
      <w:pPr>
        <w:pStyle w:val="ae"/>
        <w:rPr>
          <w:sz w:val="24"/>
        </w:rPr>
      </w:pPr>
      <w:r w:rsidRPr="00281D93">
        <w:t>Раннее обучение детей гармонии в классе фортепиано.</w:t>
      </w:r>
    </w:p>
    <w:p w:rsidR="007A3F63" w:rsidRPr="00093114" w:rsidRDefault="007A3F63" w:rsidP="00DC4B7B">
      <w:pPr>
        <w:pStyle w:val="2"/>
        <w:jc w:val="center"/>
      </w:pPr>
      <w:r w:rsidRPr="00093114">
        <w:t>Введение.</w:t>
      </w:r>
    </w:p>
    <w:p w:rsidR="002F5D31" w:rsidRDefault="00272C04" w:rsidP="00DC4B7B">
      <w:pPr>
        <w:pStyle w:val="ab"/>
        <w:rPr>
          <w:rStyle w:val="a9"/>
          <w:sz w:val="24"/>
        </w:rPr>
      </w:pPr>
      <w:r>
        <w:t xml:space="preserve">        </w:t>
      </w:r>
      <w:r w:rsidR="007D78D1" w:rsidRPr="002F5D31">
        <w:t>Заниматься обучением детей</w:t>
      </w:r>
      <w:r w:rsidR="00E11771" w:rsidRPr="002F5D31">
        <w:t xml:space="preserve"> с </w:t>
      </w:r>
      <w:r w:rsidR="002F5D31" w:rsidRPr="002F5D31">
        <w:t>первого</w:t>
      </w:r>
      <w:r w:rsidR="00E11771" w:rsidRPr="002F5D31">
        <w:t xml:space="preserve"> класса нав</w:t>
      </w:r>
      <w:r w:rsidR="00127E74" w:rsidRPr="002F5D31">
        <w:t>ыкам гармонии я начала ещё в 200</w:t>
      </w:r>
      <w:r w:rsidR="00292F73" w:rsidRPr="002F5D31">
        <w:t>0</w:t>
      </w:r>
      <w:r w:rsidR="00246670" w:rsidRPr="002F5D31">
        <w:t>-</w:t>
      </w:r>
      <w:r w:rsidR="00292F73" w:rsidRPr="002F5D31">
        <w:t>е</w:t>
      </w:r>
      <w:r w:rsidR="00246670" w:rsidRPr="002F5D31">
        <w:t xml:space="preserve"> </w:t>
      </w:r>
      <w:r w:rsidR="00292F73" w:rsidRPr="002F5D31">
        <w:t>годы.</w:t>
      </w:r>
      <w:r w:rsidR="00246670" w:rsidRPr="002F5D31">
        <w:t xml:space="preserve"> </w:t>
      </w:r>
      <w:r w:rsidR="00E11771" w:rsidRPr="002F5D31">
        <w:t>Что меня натолкнуло на эту идею?</w:t>
      </w:r>
      <w:r w:rsidR="00246670" w:rsidRPr="002F5D31">
        <w:t xml:space="preserve"> </w:t>
      </w:r>
      <w:r w:rsidR="00127E74" w:rsidRPr="002F5D31">
        <w:t>Проработав несколько</w:t>
      </w:r>
      <w:r w:rsidR="00246670" w:rsidRPr="002F5D31">
        <w:t xml:space="preserve"> </w:t>
      </w:r>
      <w:r w:rsidR="00127E74" w:rsidRPr="002F5D31">
        <w:t xml:space="preserve">лет </w:t>
      </w:r>
      <w:r w:rsidR="00E11771" w:rsidRPr="002F5D31">
        <w:t>после окончания консерватории и о</w:t>
      </w:r>
      <w:r w:rsidR="007035C7">
        <w:t>своившись с ролью преподавателя</w:t>
      </w:r>
      <w:r w:rsidR="002F5D31" w:rsidRPr="007035C7">
        <w:t>,</w:t>
      </w:r>
      <w:r w:rsidR="007035C7">
        <w:t xml:space="preserve"> </w:t>
      </w:r>
      <w:r w:rsidR="002F5D31" w:rsidRPr="007035C7">
        <w:t>я столкнулась с рядом сложных вопросов:</w:t>
      </w:r>
    </w:p>
    <w:p w:rsidR="00E11771" w:rsidRPr="007035C7" w:rsidRDefault="002F5D31" w:rsidP="00DC4B7B">
      <w:pPr>
        <w:pStyle w:val="ab"/>
      </w:pPr>
      <w:r>
        <w:rPr>
          <w:rStyle w:val="a9"/>
          <w:sz w:val="24"/>
        </w:rPr>
        <w:t xml:space="preserve">      </w:t>
      </w:r>
      <w:r w:rsidR="00272C04">
        <w:rPr>
          <w:rStyle w:val="a9"/>
          <w:sz w:val="24"/>
        </w:rPr>
        <w:t xml:space="preserve">   </w:t>
      </w:r>
      <w:r w:rsidR="00E11771" w:rsidRPr="002F5D31">
        <w:t>Как сделать урок интересным,</w:t>
      </w:r>
      <w:r>
        <w:t xml:space="preserve"> </w:t>
      </w:r>
      <w:r w:rsidR="00E11771" w:rsidRPr="002F5D31">
        <w:t>чтобы ребёнок,</w:t>
      </w:r>
      <w:r>
        <w:t xml:space="preserve"> </w:t>
      </w:r>
      <w:r w:rsidR="00E11771" w:rsidRPr="002F5D31">
        <w:t>который пришёл только после детского сада,</w:t>
      </w:r>
      <w:r w:rsidR="000E746E">
        <w:t xml:space="preserve"> </w:t>
      </w:r>
      <w:r w:rsidR="00E11771" w:rsidRPr="002F5D31">
        <w:t>где основным занятием его были игры,</w:t>
      </w:r>
      <w:r w:rsidR="000E746E">
        <w:t xml:space="preserve"> </w:t>
      </w:r>
      <w:r w:rsidR="00E11771" w:rsidRPr="002F5D31">
        <w:t>не испугался,</w:t>
      </w:r>
      <w:r w:rsidR="000E746E">
        <w:t xml:space="preserve"> </w:t>
      </w:r>
      <w:r w:rsidR="00E11771" w:rsidRPr="002F5D31">
        <w:t>не заскучал от навалившихся на него</w:t>
      </w:r>
      <w:r w:rsidR="005E559A" w:rsidRPr="002F5D31">
        <w:t xml:space="preserve"> сложных, не пон</w:t>
      </w:r>
      <w:r w:rsidR="00246670" w:rsidRPr="002F5D31">
        <w:t>ятных упражнений, этюдов и пьес?</w:t>
      </w:r>
      <w:r w:rsidR="005E559A" w:rsidRPr="002F5D31">
        <w:t xml:space="preserve"> Я поняла, чтобы сделать урок интересным,</w:t>
      </w:r>
      <w:r w:rsidR="00246670" w:rsidRPr="002F5D31">
        <w:t xml:space="preserve"> </w:t>
      </w:r>
      <w:r w:rsidR="005E559A" w:rsidRPr="002F5D31">
        <w:t xml:space="preserve">его нужно сделать разнообразным. Первые занятия должны проходить в привычной для </w:t>
      </w:r>
      <w:r w:rsidR="000E746E">
        <w:t xml:space="preserve">детей </w:t>
      </w:r>
      <w:r w:rsidR="005E559A" w:rsidRPr="002F5D31">
        <w:t>фо</w:t>
      </w:r>
      <w:r w:rsidR="00246670" w:rsidRPr="002F5D31">
        <w:t>рме (пение, движение под музыку). Е</w:t>
      </w:r>
      <w:r w:rsidR="005E559A" w:rsidRPr="002F5D31">
        <w:t>щё занятие нужно обогатить</w:t>
      </w:r>
      <w:r w:rsidR="00246670" w:rsidRPr="002F5D31">
        <w:t xml:space="preserve"> творческими заданиями. Пока </w:t>
      </w:r>
      <w:r>
        <w:t xml:space="preserve"> </w:t>
      </w:r>
      <w:r w:rsidR="000E746E">
        <w:t xml:space="preserve">начинающий ученик </w:t>
      </w:r>
      <w:r>
        <w:t xml:space="preserve">не разучился играть, </w:t>
      </w:r>
      <w:r w:rsidR="005E559A" w:rsidRPr="002F5D31">
        <w:t>выдумывать, фантазировать, ему будет легче даваться и музыкальное творчество.</w:t>
      </w:r>
      <w:r w:rsidR="00246670" w:rsidRPr="002F5D31">
        <w:t xml:space="preserve"> </w:t>
      </w:r>
      <w:r w:rsidR="005E559A" w:rsidRPr="002F5D31">
        <w:t>А воспитывать через  художественное творчество необходимо</w:t>
      </w:r>
      <w:r w:rsidR="00246670" w:rsidRPr="002F5D31">
        <w:t xml:space="preserve"> </w:t>
      </w:r>
      <w:r w:rsidR="00246670" w:rsidRPr="007035C7">
        <w:t>по ряду причин</w:t>
      </w:r>
      <w:r w:rsidR="005E559A" w:rsidRPr="007035C7">
        <w:t>:</w:t>
      </w:r>
    </w:p>
    <w:p w:rsidR="005E559A" w:rsidRPr="002F5D31" w:rsidRDefault="00272C04" w:rsidP="00DC4B7B">
      <w:pPr>
        <w:pStyle w:val="ab"/>
      </w:pPr>
      <w:r>
        <w:t xml:space="preserve">         </w:t>
      </w:r>
      <w:r w:rsidR="000E746E">
        <w:t xml:space="preserve"> </w:t>
      </w:r>
      <w:r w:rsidR="005E559A" w:rsidRPr="002F5D31">
        <w:t>1.Для воспитания человека, ибо ничто не раскрывает так полно и рельефно натуру человека, его душу, как то,</w:t>
      </w:r>
      <w:r w:rsidR="002F5D31">
        <w:t xml:space="preserve"> </w:t>
      </w:r>
      <w:r w:rsidR="005E559A" w:rsidRPr="002F5D31">
        <w:t>что он творит.</w:t>
      </w:r>
    </w:p>
    <w:p w:rsidR="007D78D1" w:rsidRPr="002F5D31" w:rsidRDefault="00272C04" w:rsidP="00DC4B7B">
      <w:pPr>
        <w:pStyle w:val="ab"/>
      </w:pPr>
      <w:r>
        <w:t xml:space="preserve">          </w:t>
      </w:r>
      <w:r w:rsidR="007D78D1" w:rsidRPr="002F5D31">
        <w:t>2.Для воспитания культурного слушателя, слушателя-художника, ибо тот, кто сам ощутил радость творчества в какой либо области искусства способен лучше воспринимать и оценивать то, что делают другие.</w:t>
      </w:r>
    </w:p>
    <w:p w:rsidR="007D78D1" w:rsidRPr="00093114" w:rsidRDefault="00272C04" w:rsidP="00DC4B7B">
      <w:pPr>
        <w:pStyle w:val="ab"/>
      </w:pPr>
      <w:r>
        <w:t xml:space="preserve">          </w:t>
      </w:r>
      <w:r w:rsidR="007D78D1" w:rsidRPr="002F5D31">
        <w:t>3.Для воспитания профессионального музыканта</w:t>
      </w:r>
      <w:r w:rsidR="007D78D1" w:rsidRPr="00093114">
        <w:t>, музыканта – художника, ибо полноценным музыкантом может стать лишь тот, кто прошёл через творчество.</w:t>
      </w:r>
    </w:p>
    <w:p w:rsidR="009A6AFD" w:rsidRDefault="00272C04" w:rsidP="00DC4B7B">
      <w:pPr>
        <w:pStyle w:val="ab"/>
      </w:pPr>
      <w:r>
        <w:t xml:space="preserve">          </w:t>
      </w:r>
      <w:r w:rsidR="007D78D1" w:rsidRPr="00093114">
        <w:t>Я работала в школе, где ежегодно выпускалось 30-35 пианистов, из них только человек 6,7 поступало в музыкальные училища страны, остальные становились слушателями</w:t>
      </w:r>
      <w:r w:rsidR="00B16BE9">
        <w:t xml:space="preserve">.  И зачастую в результате того, </w:t>
      </w:r>
      <w:r w:rsidR="007D78D1" w:rsidRPr="00093114">
        <w:t xml:space="preserve">что обучение сводилось </w:t>
      </w:r>
      <w:r w:rsidR="006857C4">
        <w:t>(</w:t>
      </w:r>
      <w:r w:rsidR="00602D28" w:rsidRPr="00093114">
        <w:t>и не только в нашей школе) к разучиванию ряда музыкальных произведений, наши выпускники после окончания школы их благополучно забывали и в лучшем случае могли себе по нотам аккомпанировать простенькую песню, а в худшем</w:t>
      </w:r>
      <w:r w:rsidR="000E746E">
        <w:t xml:space="preserve"> </w:t>
      </w:r>
      <w:r w:rsidR="00602D28" w:rsidRPr="00093114">
        <w:t>- вообще не подходили к инструменту.</w:t>
      </w:r>
    </w:p>
    <w:p w:rsidR="00602D28" w:rsidRPr="00093114" w:rsidRDefault="00272C04" w:rsidP="00DC4B7B">
      <w:pPr>
        <w:pStyle w:val="ab"/>
      </w:pPr>
      <w:r>
        <w:t xml:space="preserve">          </w:t>
      </w:r>
      <w:r w:rsidR="00602D28" w:rsidRPr="00093114">
        <w:t>Что меня ещё привело к мысли раннего обучения детей навыкам гармонии</w:t>
      </w:r>
      <w:r>
        <w:t xml:space="preserve"> </w:t>
      </w:r>
      <w:r w:rsidR="00602D28" w:rsidRPr="00093114">
        <w:t>- это резкое несоответствие темпов р</w:t>
      </w:r>
      <w:r w:rsidR="000E746E">
        <w:t xml:space="preserve">азвития музыкального слуха </w:t>
      </w:r>
      <w:r w:rsidR="00602D28" w:rsidRPr="00093114">
        <w:t xml:space="preserve"> на уроках сольфеджио и темпов инструментально – игрового освоения музыкального материала</w:t>
      </w:r>
      <w:r w:rsidR="00B16BE9">
        <w:t>.</w:t>
      </w:r>
      <w:r w:rsidR="00602D28" w:rsidRPr="00093114">
        <w:t xml:space="preserve"> «Прогресс фортепианной методики,- пишет </w:t>
      </w:r>
      <w:proofErr w:type="spellStart"/>
      <w:r w:rsidR="00602D28" w:rsidRPr="00093114">
        <w:t>М.Фейгин</w:t>
      </w:r>
      <w:proofErr w:type="spellEnd"/>
      <w:r w:rsidR="00B16BE9">
        <w:t xml:space="preserve"> </w:t>
      </w:r>
      <w:r w:rsidR="00602D28" w:rsidRPr="00093114">
        <w:t>-</w:t>
      </w:r>
      <w:r w:rsidR="00B16BE9">
        <w:t xml:space="preserve"> </w:t>
      </w:r>
      <w:r w:rsidR="00602D28" w:rsidRPr="00093114">
        <w:t>привёл к тому</w:t>
      </w:r>
      <w:r w:rsidR="00C21413" w:rsidRPr="00093114">
        <w:t xml:space="preserve">, что техника овладения инструментом продвигается очень быстро. Соответственно быстро возрастает сложность изучаемой школьниками литературы; причём это относится не только к </w:t>
      </w:r>
      <w:proofErr w:type="spellStart"/>
      <w:r w:rsidR="00C21413" w:rsidRPr="00093114">
        <w:t>исполнительски</w:t>
      </w:r>
      <w:proofErr w:type="spellEnd"/>
      <w:r w:rsidR="00C21413" w:rsidRPr="00093114">
        <w:t xml:space="preserve"> одарённым учащимся, быстрые  темпы</w:t>
      </w:r>
      <w:r w:rsidR="009A6AFD">
        <w:t>,</w:t>
      </w:r>
      <w:r w:rsidR="00C21413" w:rsidRPr="00093114">
        <w:t xml:space="preserve"> развития которых можно признать закономерными, но и к массе  рядовых, «средних» школьников.</w:t>
      </w:r>
      <w:r w:rsidR="00634473">
        <w:t xml:space="preserve"> </w:t>
      </w:r>
      <w:r w:rsidR="002F5D31">
        <w:t xml:space="preserve">Форсированные темпы продвижения тревожат одних педагогов; другие считают такие темпы вынужденными, неизбежными; третьи гордятся ими, видя в них успехи советской школы. </w:t>
      </w:r>
      <w:r w:rsidR="00C21413" w:rsidRPr="00093114">
        <w:t xml:space="preserve"> Как  бы не относиться к этому вопросу, надо признать, что слуховые навыки не пос</w:t>
      </w:r>
      <w:r w:rsidR="002F5D31">
        <w:t xml:space="preserve">певают за развитием </w:t>
      </w:r>
      <w:proofErr w:type="gramStart"/>
      <w:r w:rsidR="002F5D31">
        <w:t>технических</w:t>
      </w:r>
      <w:proofErr w:type="gramEnd"/>
      <w:r w:rsidR="002F5D31">
        <w:t>; вероятно слух и не может развиваться форсированными темпами; так, руки ученика на втором году обучения свободно берут</w:t>
      </w:r>
      <w:r w:rsidR="009465F0">
        <w:t xml:space="preserve"> четырёхголосные аккорды, однако слух его ещё не воспринимает сложной гармонии…Разрыв этот с годами углубляется…».</w:t>
      </w:r>
      <w:r w:rsidR="00C21413" w:rsidRPr="00093114">
        <w:t xml:space="preserve"> Пьесы с гармоническим</w:t>
      </w:r>
      <w:r w:rsidR="00B16BE9">
        <w:t xml:space="preserve"> сопровождением появляются с перво</w:t>
      </w:r>
      <w:r w:rsidR="00E22FBA" w:rsidRPr="00093114">
        <w:t>го года обучения игре на фортепиано, а ученик к тому времени не только не распознаёт на слух ни интервалы,</w:t>
      </w:r>
      <w:r w:rsidR="00B16BE9">
        <w:t xml:space="preserve"> </w:t>
      </w:r>
      <w:r w:rsidR="00E22FBA" w:rsidRPr="00093114">
        <w:t>ни гармонические функции, но и вообще не имеет о них никакого представления.</w:t>
      </w:r>
      <w:r w:rsidR="00B16BE9">
        <w:t xml:space="preserve"> </w:t>
      </w:r>
      <w:r w:rsidR="009465F0">
        <w:t xml:space="preserve">Зачастую </w:t>
      </w:r>
      <w:r w:rsidR="000E746E">
        <w:t xml:space="preserve">учащийся </w:t>
      </w:r>
      <w:r w:rsidR="00E22FBA" w:rsidRPr="00093114">
        <w:t>даже старших классов не в состоянии проанализировать гармонию простейшего этюда Черни</w:t>
      </w:r>
      <w:r w:rsidR="00E21FF3" w:rsidRPr="00093114">
        <w:t>, но тогда как же он должен разуч</w:t>
      </w:r>
      <w:r w:rsidR="00B16BE9">
        <w:t>ивать составляющие пьесу «много-</w:t>
      </w:r>
      <w:r w:rsidR="00E21FF3" w:rsidRPr="00093114">
        <w:t>много» нот, расчленяющиеся в его сознании в лучшем случае на</w:t>
      </w:r>
      <w:r w:rsidR="00B16BE9">
        <w:t xml:space="preserve"> мелодию и аккомпанемент. Детей</w:t>
      </w:r>
      <w:r w:rsidR="00E21FF3" w:rsidRPr="00093114">
        <w:t xml:space="preserve"> с хорошим от природы слухом, эта способность </w:t>
      </w:r>
      <w:proofErr w:type="gramStart"/>
      <w:r w:rsidR="00E21FF3" w:rsidRPr="00093114">
        <w:t>выручает</w:t>
      </w:r>
      <w:proofErr w:type="gramEnd"/>
      <w:r w:rsidR="00E21FF3" w:rsidRPr="00093114">
        <w:t xml:space="preserve"> и они оказываются в состоянии заучивать пьесы, не  анализируя их</w:t>
      </w:r>
      <w:r w:rsidR="00E32F16" w:rsidRPr="00093114">
        <w:t>,</w:t>
      </w:r>
      <w:r w:rsidR="00B16BE9">
        <w:t xml:space="preserve"> </w:t>
      </w:r>
      <w:r w:rsidR="00E32F16" w:rsidRPr="00093114">
        <w:t xml:space="preserve">у </w:t>
      </w:r>
      <w:r w:rsidR="000E746E">
        <w:t xml:space="preserve">тех же, кто имеет </w:t>
      </w:r>
      <w:r w:rsidR="00E32F16" w:rsidRPr="00093114">
        <w:t>средни</w:t>
      </w:r>
      <w:r w:rsidR="000E746E">
        <w:t xml:space="preserve">е </w:t>
      </w:r>
      <w:r w:rsidR="00E32F16" w:rsidRPr="00093114">
        <w:t>данны</w:t>
      </w:r>
      <w:r w:rsidR="000E746E">
        <w:t>е</w:t>
      </w:r>
      <w:r w:rsidR="00416C09">
        <w:t xml:space="preserve">, </w:t>
      </w:r>
      <w:r w:rsidR="00E32F16" w:rsidRPr="00093114">
        <w:t xml:space="preserve"> возникают «провалы памяти</w:t>
      </w:r>
      <w:r w:rsidR="00416C09">
        <w:t>»</w:t>
      </w:r>
      <w:r w:rsidR="00E32F16" w:rsidRPr="00093114">
        <w:t xml:space="preserve"> и одну и ту же пьеску прихо</w:t>
      </w:r>
      <w:r w:rsidR="00B16BE9">
        <w:t xml:space="preserve">дится зубрить чуть ли не по </w:t>
      </w:r>
      <w:r w:rsidR="00B16BE9" w:rsidRPr="007035C7">
        <w:t>пол</w:t>
      </w:r>
      <w:r w:rsidR="00E32F16" w:rsidRPr="007035C7">
        <w:t>года.</w:t>
      </w:r>
      <w:r w:rsidR="00E32F16" w:rsidRPr="00093114">
        <w:t xml:space="preserve"> Не понимая логику построения музыкального материала</w:t>
      </w:r>
      <w:r w:rsidR="00292F73" w:rsidRPr="00093114">
        <w:t>, ребёнок теряет интерес  к занятиям музыкой и нередко бросает музыкальную школу.</w:t>
      </w:r>
    </w:p>
    <w:p w:rsidR="00292F73" w:rsidRPr="00093114" w:rsidRDefault="00292F73" w:rsidP="00DC4B7B">
      <w:pPr>
        <w:pStyle w:val="ab"/>
      </w:pPr>
      <w:r w:rsidRPr="00093114">
        <w:t xml:space="preserve">                    Напрашивается вывод:</w:t>
      </w:r>
    </w:p>
    <w:p w:rsidR="00292F73" w:rsidRPr="00093114" w:rsidRDefault="00272C04" w:rsidP="00DC4B7B">
      <w:pPr>
        <w:pStyle w:val="ab"/>
      </w:pPr>
      <w:r>
        <w:t xml:space="preserve">      </w:t>
      </w:r>
      <w:r w:rsidR="00292F73" w:rsidRPr="00093114">
        <w:t xml:space="preserve">1.Без раннего </w:t>
      </w:r>
      <w:r w:rsidR="00B16BE9" w:rsidRPr="007035C7">
        <w:t>знакомства с музыкальной гармонией</w:t>
      </w:r>
      <w:r w:rsidR="009465F0">
        <w:rPr>
          <w:rStyle w:val="a9"/>
        </w:rPr>
        <w:t xml:space="preserve"> </w:t>
      </w:r>
      <w:r w:rsidR="00292F73" w:rsidRPr="00093114">
        <w:t xml:space="preserve">при обучении игре на фортепиано систематически нарушается </w:t>
      </w:r>
      <w:r w:rsidR="00B16BE9" w:rsidRPr="007035C7">
        <w:t>один из</w:t>
      </w:r>
      <w:r w:rsidR="009465F0">
        <w:rPr>
          <w:rStyle w:val="a9"/>
        </w:rPr>
        <w:t xml:space="preserve"> </w:t>
      </w:r>
      <w:r w:rsidR="00292F73" w:rsidRPr="00093114">
        <w:t>закон</w:t>
      </w:r>
      <w:r w:rsidR="009465F0">
        <w:t>ов</w:t>
      </w:r>
      <w:r w:rsidR="00292F73" w:rsidRPr="00093114">
        <w:t xml:space="preserve"> доступности изучаемого материала.</w:t>
      </w:r>
    </w:p>
    <w:p w:rsidR="00F564E6" w:rsidRDefault="00272C04" w:rsidP="00DC4B7B">
      <w:pPr>
        <w:pStyle w:val="ab"/>
      </w:pPr>
      <w:r>
        <w:t xml:space="preserve">       </w:t>
      </w:r>
      <w:r w:rsidR="00292F73" w:rsidRPr="00093114">
        <w:t>2.Между развитием детского творчества и систематическим ранним обучением гармонии существует тесная связь. Без занятий гармонией продукты детского творчества становятся примитивными и не удовлетворяют самого ребёнка.</w:t>
      </w:r>
    </w:p>
    <w:p w:rsidR="00623ABA" w:rsidRPr="00093114" w:rsidRDefault="00272C04" w:rsidP="00DC4B7B">
      <w:pPr>
        <w:pStyle w:val="ab"/>
      </w:pPr>
      <w:r>
        <w:lastRenderedPageBreak/>
        <w:t xml:space="preserve">        </w:t>
      </w:r>
      <w:r w:rsidR="00623ABA" w:rsidRPr="00093114">
        <w:t>Большую помощь в освоении и разработке методики преподавания раннего обучения детей практической гармонией мне оказал опыт ряд</w:t>
      </w:r>
      <w:r w:rsidR="00416C09">
        <w:t xml:space="preserve">а Санкт-Петербургских </w:t>
      </w:r>
      <w:proofErr w:type="spellStart"/>
      <w:r w:rsidR="00416C09">
        <w:t>педагогов</w:t>
      </w:r>
      <w:proofErr w:type="gramStart"/>
      <w:r w:rsidR="00416C09">
        <w:t>;</w:t>
      </w:r>
      <w:r w:rsidR="00623ABA" w:rsidRPr="00093114">
        <w:t>в</w:t>
      </w:r>
      <w:proofErr w:type="gramEnd"/>
      <w:r w:rsidR="00623ABA" w:rsidRPr="00093114">
        <w:t>се</w:t>
      </w:r>
      <w:proofErr w:type="spellEnd"/>
      <w:r w:rsidR="00623ABA" w:rsidRPr="00093114">
        <w:t xml:space="preserve"> эти препода</w:t>
      </w:r>
      <w:r w:rsidR="007A3F63" w:rsidRPr="00093114">
        <w:t>ватели по образованию пианисты,</w:t>
      </w:r>
      <w:r w:rsidR="00623ABA" w:rsidRPr="00093114">
        <w:t xml:space="preserve"> ученики и бывшие студенты преподавателя</w:t>
      </w:r>
      <w:r w:rsidR="00EA3803" w:rsidRPr="00093114">
        <w:t xml:space="preserve"> кафедры педагогики и методики С.М. Мальцева. Раннее обучение практической гармонии и импровизации мыслится не как самоцель, а как необходимый компонент</w:t>
      </w:r>
      <w:proofErr w:type="gramStart"/>
      <w:r w:rsidR="00EA3803" w:rsidRPr="00093114">
        <w:t>,о</w:t>
      </w:r>
      <w:proofErr w:type="gramEnd"/>
      <w:r w:rsidR="00EA3803" w:rsidRPr="00093114">
        <w:t xml:space="preserve">рганичное сочетание которого с традиционными формами инструментального обучения создаёт возможность более полноценного развития ребёнка. Мало научить </w:t>
      </w:r>
      <w:r w:rsidR="006857C4">
        <w:t xml:space="preserve"> </w:t>
      </w:r>
      <w:r w:rsidR="00EA3803" w:rsidRPr="00093114">
        <w:t>чему</w:t>
      </w:r>
      <w:r w:rsidR="009A6AFD">
        <w:t xml:space="preserve"> -</w:t>
      </w:r>
      <w:r w:rsidR="00242C5D">
        <w:t xml:space="preserve"> то новому,</w:t>
      </w:r>
      <w:r w:rsidR="00EA3803" w:rsidRPr="00093114">
        <w:t xml:space="preserve"> необходимо  дать новые знания не в ущерб развитию в традиционном направлении, не теряя,а выигрывая в общих темпах развития</w:t>
      </w:r>
      <w:proofErr w:type="gramStart"/>
      <w:r w:rsidR="00EA3803" w:rsidRPr="00093114">
        <w:t>.И</w:t>
      </w:r>
      <w:proofErr w:type="gramEnd"/>
      <w:r w:rsidR="00EA3803" w:rsidRPr="00093114">
        <w:t xml:space="preserve"> именно органично</w:t>
      </w:r>
      <w:r w:rsidR="00242C5D">
        <w:t xml:space="preserve">сть сочетания нового со старым </w:t>
      </w:r>
      <w:r w:rsidR="00EA3803" w:rsidRPr="00093114">
        <w:t xml:space="preserve"> и есть самое  трудное в организации педагогического эксперимента.</w:t>
      </w:r>
    </w:p>
    <w:p w:rsidR="00F1646F" w:rsidRPr="00DC4B7B" w:rsidRDefault="00EA7C6E" w:rsidP="00DC4B7B">
      <w:pPr>
        <w:pStyle w:val="ab"/>
      </w:pPr>
      <w:r>
        <w:t xml:space="preserve">           </w:t>
      </w:r>
      <w:r w:rsidR="009B4961" w:rsidRPr="00093114">
        <w:t>Общей  теоретической предпосылкой, которая была положена в основе экспериментов с ранним обучением детей практической гармонии, была практика раннего обучения генерал- басу в эпоху Барокко.</w:t>
      </w:r>
      <w:r w:rsidR="00242C5D">
        <w:t xml:space="preserve"> </w:t>
      </w:r>
      <w:r w:rsidR="009B4961" w:rsidRPr="00093114">
        <w:t>Как известно из истории, обучение генерал – басу служило в эпоху Барокко фундаментом всего образования музыканта.</w:t>
      </w:r>
      <w:r w:rsidR="00242C5D">
        <w:t xml:space="preserve"> </w:t>
      </w:r>
      <w:r w:rsidR="009B4961" w:rsidRPr="00093114">
        <w:t xml:space="preserve">Общая схема образования </w:t>
      </w:r>
      <w:proofErr w:type="spellStart"/>
      <w:r w:rsidR="009B4961" w:rsidRPr="00093114">
        <w:t>клавириста</w:t>
      </w:r>
      <w:proofErr w:type="spellEnd"/>
      <w:r w:rsidR="009B4961" w:rsidRPr="00093114">
        <w:t xml:space="preserve"> в </w:t>
      </w:r>
      <w:r>
        <w:t>18 веке была следующей: в основе</w:t>
      </w:r>
      <w:r w:rsidR="009B4961" w:rsidRPr="00093114">
        <w:t xml:space="preserve"> </w:t>
      </w:r>
      <w:r w:rsidR="0076380A" w:rsidRPr="00093114">
        <w:t xml:space="preserve">её лежало  раннее и систематическое обучение генерал-басу, помимо того  </w:t>
      </w:r>
      <w:proofErr w:type="spellStart"/>
      <w:r w:rsidR="0076380A" w:rsidRPr="00093114">
        <w:t>клавириста</w:t>
      </w:r>
      <w:proofErr w:type="spellEnd"/>
      <w:r w:rsidR="0076380A" w:rsidRPr="00093114">
        <w:t xml:space="preserve"> обучали умению исполнять хоралы</w:t>
      </w:r>
      <w:r w:rsidR="007035C7">
        <w:t xml:space="preserve"> </w:t>
      </w:r>
      <w:r w:rsidR="0076380A" w:rsidRPr="00093114">
        <w:t>(т.е.</w:t>
      </w:r>
      <w:r w:rsidR="006857C4">
        <w:t xml:space="preserve"> </w:t>
      </w:r>
      <w:r w:rsidR="0076380A" w:rsidRPr="00093114">
        <w:t>гармонические 4</w:t>
      </w:r>
      <w:r w:rsidR="009A6AFD">
        <w:t>-</w:t>
      </w:r>
      <w:r w:rsidR="006857C4">
        <w:t>х</w:t>
      </w:r>
      <w:r w:rsidR="0076380A" w:rsidRPr="00093114">
        <w:t>голосные последовательности со строгим голосоведением),</w:t>
      </w:r>
      <w:r w:rsidR="00FB4222">
        <w:t xml:space="preserve"> </w:t>
      </w:r>
      <w:r w:rsidR="0076380A" w:rsidRPr="00093114">
        <w:t xml:space="preserve">учили исполнять пьесы по нотам и наконец, учили импровизации или фантазированию. </w:t>
      </w:r>
      <w:r w:rsidR="00266EA0" w:rsidRPr="00093114">
        <w:t>Главная задача, -</w:t>
      </w:r>
      <w:r w:rsidR="00416C09">
        <w:t xml:space="preserve"> </w:t>
      </w:r>
      <w:r w:rsidR="00266EA0" w:rsidRPr="00093114">
        <w:t>это не воспитание  импровизатора, а воспитание музыканта, грамотно владеющего всеми элементами музыкального языка,</w:t>
      </w:r>
      <w:r w:rsidR="006857C4">
        <w:t xml:space="preserve"> </w:t>
      </w:r>
      <w:r w:rsidR="00266EA0" w:rsidRPr="00093114">
        <w:t>поэтому все задания опираются не на свободное фантазирование, а на ограниченную импровизацию,</w:t>
      </w:r>
      <w:r w:rsidR="00FB4222">
        <w:t xml:space="preserve"> </w:t>
      </w:r>
      <w:r w:rsidR="00266EA0" w:rsidRPr="00093114">
        <w:t>либо по сохранившейся в памяти модели,</w:t>
      </w:r>
      <w:r w:rsidR="0091770A">
        <w:t xml:space="preserve"> </w:t>
      </w:r>
      <w:r w:rsidR="00266EA0" w:rsidRPr="00093114">
        <w:t>либо по определённым правилам.</w:t>
      </w:r>
    </w:p>
    <w:p w:rsidR="00A24FAF" w:rsidRPr="00DC4B7B" w:rsidRDefault="00F1646F" w:rsidP="00DC4B7B">
      <w:pPr>
        <w:pStyle w:val="ae"/>
      </w:pPr>
      <w:r w:rsidRPr="00634473">
        <w:t>Раннее обучение детей гармонии в классе фортепиано.</w:t>
      </w:r>
    </w:p>
    <w:p w:rsidR="000A5781" w:rsidRPr="00093114" w:rsidRDefault="00EA7C6E" w:rsidP="00DC4B7B">
      <w:pPr>
        <w:pStyle w:val="ab"/>
      </w:pPr>
      <w:r>
        <w:t xml:space="preserve">         </w:t>
      </w:r>
      <w:r w:rsidR="00F1646F">
        <w:t>Я</w:t>
      </w:r>
      <w:r w:rsidR="000A5781" w:rsidRPr="00093114">
        <w:t xml:space="preserve"> считаю необходимы</w:t>
      </w:r>
      <w:r w:rsidR="003419B6">
        <w:t xml:space="preserve">м </w:t>
      </w:r>
      <w:r w:rsidR="00F1646F">
        <w:t xml:space="preserve"> более подробно </w:t>
      </w:r>
      <w:r w:rsidR="003419B6">
        <w:t xml:space="preserve">описать ход учебного процесса </w:t>
      </w:r>
      <w:r w:rsidR="00F1646F">
        <w:t xml:space="preserve"> </w:t>
      </w:r>
      <w:r w:rsidR="000A5781" w:rsidRPr="00093114">
        <w:t>на начально</w:t>
      </w:r>
      <w:r w:rsidR="0091770A">
        <w:t>м</w:t>
      </w:r>
      <w:r w:rsidR="000A5781" w:rsidRPr="00093114">
        <w:t xml:space="preserve"> </w:t>
      </w:r>
      <w:r w:rsidR="0091770A">
        <w:t>этапе, чем на последнем.</w:t>
      </w:r>
      <w:r w:rsidR="008C16D1" w:rsidRPr="00093114">
        <w:t xml:space="preserve"> Особенность системы С.М. Мальцева, которую я взяла за основу, заключается в том,</w:t>
      </w:r>
      <w:r w:rsidR="00075CA9">
        <w:t xml:space="preserve"> </w:t>
      </w:r>
      <w:r w:rsidR="008C16D1" w:rsidRPr="00093114">
        <w:t>что усложнение материала по гармонии идёт параллельно с приобретением всё больших технических навыков учеником. На первых уроках дети знакомятся с инструментом, регистрами, октавами, вводится понятие «выше-ниже», разучиваются голосом, потом на инструменте</w:t>
      </w:r>
      <w:proofErr w:type="gramStart"/>
      <w:r w:rsidR="008C16D1" w:rsidRPr="00093114">
        <w:t xml:space="preserve"> </w:t>
      </w:r>
      <w:r w:rsidR="00FB4222">
        <w:t>,</w:t>
      </w:r>
      <w:proofErr w:type="gramEnd"/>
      <w:r w:rsidR="008C16D1" w:rsidRPr="00093114">
        <w:t>мелодии знакомых детских песенок и записывается их</w:t>
      </w:r>
      <w:r w:rsidR="003B6E73" w:rsidRPr="00093114">
        <w:t xml:space="preserve"> ритмический рисунок</w:t>
      </w:r>
      <w:r w:rsidR="00F1646F">
        <w:t xml:space="preserve"> </w:t>
      </w:r>
      <w:r w:rsidR="003B6E73" w:rsidRPr="00093114">
        <w:t>(нотные примеры №1-6).</w:t>
      </w:r>
      <w:r w:rsidR="00A777A0" w:rsidRPr="00093114">
        <w:t xml:space="preserve">Песенный </w:t>
      </w:r>
      <w:r w:rsidR="00FB4222">
        <w:t>материал постепенно усложняет</w:t>
      </w:r>
      <w:r w:rsidR="00A777A0" w:rsidRPr="00093114">
        <w:t xml:space="preserve">ся, от песен, содержащих 2,3 звука, </w:t>
      </w:r>
      <w:r w:rsidR="00843842" w:rsidRPr="00093114">
        <w:t>пере</w:t>
      </w:r>
      <w:r w:rsidR="00FB4222">
        <w:t>ходим</w:t>
      </w:r>
      <w:r w:rsidR="00843842" w:rsidRPr="00093114">
        <w:t>,</w:t>
      </w:r>
      <w:r w:rsidR="00A777A0" w:rsidRPr="00093114">
        <w:t xml:space="preserve"> спустя месяц, к песням, содержащим 4 звука. Все песни обязательно транспонировались от всех 12 клавиш.</w:t>
      </w:r>
      <w:r w:rsidR="00843842" w:rsidRPr="00093114">
        <w:t xml:space="preserve"> За это время были изучены все ноты первой октавы и дети могли самостоятельно записывать не только ритм, но и </w:t>
      </w:r>
      <w:proofErr w:type="spellStart"/>
      <w:r w:rsidR="00843842" w:rsidRPr="00093114">
        <w:t>звуковысоту</w:t>
      </w:r>
      <w:proofErr w:type="spellEnd"/>
      <w:r w:rsidR="00843842" w:rsidRPr="00093114">
        <w:t xml:space="preserve"> песен. </w:t>
      </w:r>
      <w:r w:rsidR="008C16D1" w:rsidRPr="00093114">
        <w:t xml:space="preserve">Помимо  этого </w:t>
      </w:r>
      <w:r w:rsidR="006D1F21">
        <w:t xml:space="preserve">учениками </w:t>
      </w:r>
      <w:r w:rsidR="008C16D1" w:rsidRPr="00093114">
        <w:t>сочинялись</w:t>
      </w:r>
      <w:r w:rsidR="003B6E73" w:rsidRPr="00093114">
        <w:t xml:space="preserve"> мелодии, темы на заданные слова. На начальном этапе очень важная задача научить грамотно и  осмысленно сочинять темы. Для этого ребятам объясняются следующие правила:</w:t>
      </w:r>
    </w:p>
    <w:p w:rsidR="003B6E73" w:rsidRPr="00093114" w:rsidRDefault="00EA7C6E" w:rsidP="00DC4B7B">
      <w:pPr>
        <w:pStyle w:val="ab"/>
      </w:pPr>
      <w:r>
        <w:t xml:space="preserve">        </w:t>
      </w:r>
      <w:r w:rsidR="003B6E73" w:rsidRPr="00093114">
        <w:t>а) Как можно меньше звуков и как можно больше красоты и смысла.</w:t>
      </w:r>
    </w:p>
    <w:p w:rsidR="003B6E73" w:rsidRPr="00093114" w:rsidRDefault="00EA7C6E" w:rsidP="00DC4B7B">
      <w:pPr>
        <w:pStyle w:val="ab"/>
      </w:pPr>
      <w:r>
        <w:t xml:space="preserve">        </w:t>
      </w:r>
      <w:r w:rsidR="003B6E73" w:rsidRPr="00093114">
        <w:t>б)</w:t>
      </w:r>
      <w:r w:rsidR="00DE2849">
        <w:t xml:space="preserve"> </w:t>
      </w:r>
      <w:r w:rsidR="003B6E73" w:rsidRPr="00093114">
        <w:t>Повторяемость ½ музыкальных построени</w:t>
      </w:r>
      <w:proofErr w:type="gramStart"/>
      <w:r w:rsidR="003B6E73" w:rsidRPr="00093114">
        <w:t>й(</w:t>
      </w:r>
      <w:proofErr w:type="gramEnd"/>
      <w:r w:rsidR="003B6E73" w:rsidRPr="00093114">
        <w:t xml:space="preserve">мотивов, фраз, </w:t>
      </w:r>
      <w:r w:rsidR="00843842" w:rsidRPr="00093114">
        <w:t>предложений),</w:t>
      </w:r>
      <w:r w:rsidR="003B6E73" w:rsidRPr="00093114">
        <w:t>обеспечивающее единство интонации.</w:t>
      </w:r>
    </w:p>
    <w:p w:rsidR="003B6E73" w:rsidRPr="00093114" w:rsidRDefault="00EA7C6E" w:rsidP="00DC4B7B">
      <w:pPr>
        <w:pStyle w:val="ab"/>
      </w:pPr>
      <w:r>
        <w:t xml:space="preserve">        </w:t>
      </w:r>
      <w:r w:rsidR="00A777A0" w:rsidRPr="00093114">
        <w:t>Сначала</w:t>
      </w:r>
      <w:r w:rsidR="003B6E73" w:rsidRPr="00093114">
        <w:t xml:space="preserve"> выбираем слова, дающие возможность  различных трактовок,</w:t>
      </w:r>
      <w:r w:rsidR="00DE2849">
        <w:t xml:space="preserve"> </w:t>
      </w:r>
      <w:r w:rsidR="003B6E73" w:rsidRPr="00093114">
        <w:t>например «Андрей – воробей»</w:t>
      </w:r>
      <w:r w:rsidR="00A777A0" w:rsidRPr="00093114">
        <w:t>.</w:t>
      </w:r>
      <w:r w:rsidR="00DE2849">
        <w:t xml:space="preserve"> </w:t>
      </w:r>
      <w:r w:rsidR="00A777A0" w:rsidRPr="00093114">
        <w:t>Музыка на эти слова может быть и весёлой, и суровой, и жалобной, и грустной. Позднее сочиняем мелодии на стихи, предлагающие определённый образ, настроение, например « Белая берёза, под моим окном»</w:t>
      </w:r>
      <w:r w:rsidR="00843842" w:rsidRPr="00093114">
        <w:t>,</w:t>
      </w:r>
      <w:r w:rsidR="00FF6713" w:rsidRPr="00093114">
        <w:t xml:space="preserve"> «</w:t>
      </w:r>
      <w:r w:rsidR="00843842" w:rsidRPr="00093114">
        <w:t>Колыбельная</w:t>
      </w:r>
      <w:r w:rsidR="00FF6713" w:rsidRPr="00093114">
        <w:t>»</w:t>
      </w:r>
      <w:r w:rsidR="00843842" w:rsidRPr="00093114">
        <w:t xml:space="preserve">, </w:t>
      </w:r>
      <w:r w:rsidR="00FF6713" w:rsidRPr="00093114">
        <w:t>«</w:t>
      </w:r>
      <w:r w:rsidR="00843842" w:rsidRPr="00093114">
        <w:t>Слоник</w:t>
      </w:r>
      <w:r w:rsidR="00FF6713" w:rsidRPr="00093114">
        <w:t>»</w:t>
      </w:r>
      <w:r w:rsidR="00843842" w:rsidRPr="00093114">
        <w:t xml:space="preserve">, </w:t>
      </w:r>
      <w:r w:rsidR="00FF6713" w:rsidRPr="00093114">
        <w:t>п</w:t>
      </w:r>
      <w:r w:rsidR="00FB4222">
        <w:t>есня про «Ёлку»</w:t>
      </w:r>
      <w:proofErr w:type="gramStart"/>
      <w:r w:rsidR="00FB4222">
        <w:t>.</w:t>
      </w:r>
      <w:r w:rsidR="00843842" w:rsidRPr="00093114">
        <w:t>П</w:t>
      </w:r>
      <w:proofErr w:type="gramEnd"/>
      <w:r w:rsidR="00843842" w:rsidRPr="00093114">
        <w:t>осле того, как ученики освоят построение темы, перехожу к упражнению «вопрос – ответ».</w:t>
      </w:r>
      <w:r w:rsidR="00DE2849">
        <w:t xml:space="preserve">Дети </w:t>
      </w:r>
      <w:r w:rsidR="00843842" w:rsidRPr="00093114">
        <w:t xml:space="preserve"> импровизируют мелодии </w:t>
      </w:r>
      <w:r w:rsidR="00DE2849">
        <w:t>на тексты, с</w:t>
      </w:r>
      <w:r w:rsidR="00843842" w:rsidRPr="00093114">
        <w:t>одержащие вопрос и ответ, удачные варианты записываем.</w:t>
      </w:r>
      <w:r w:rsidR="00FB4222">
        <w:t xml:space="preserve"> </w:t>
      </w:r>
      <w:r w:rsidR="00843842" w:rsidRPr="00093114">
        <w:t>Правила игры: вопросительная фраза должна оканчиваться неустойчиво, то есть на любом звуке лада, кроме</w:t>
      </w:r>
      <w:proofErr w:type="gramStart"/>
      <w:r w:rsidR="00843842" w:rsidRPr="00093114">
        <w:t xml:space="preserve"> Т</w:t>
      </w:r>
      <w:proofErr w:type="gramEnd"/>
      <w:r w:rsidR="00475299" w:rsidRPr="00093114">
        <w:t>; фразу –</w:t>
      </w:r>
      <w:r w:rsidR="00FB4222">
        <w:t xml:space="preserve"> </w:t>
      </w:r>
      <w:r w:rsidR="00475299" w:rsidRPr="00093114">
        <w:t>ответ нужно привести к Т.</w:t>
      </w:r>
    </w:p>
    <w:p w:rsidR="00FB4222" w:rsidRDefault="00EA7C6E" w:rsidP="00DC4B7B">
      <w:pPr>
        <w:pStyle w:val="ab"/>
      </w:pPr>
      <w:r>
        <w:t xml:space="preserve">        </w:t>
      </w:r>
      <w:r w:rsidR="00475299" w:rsidRPr="00093114">
        <w:t xml:space="preserve">К </w:t>
      </w:r>
      <w:r w:rsidR="00F564E6">
        <w:t>4-й неделе</w:t>
      </w:r>
      <w:r w:rsidR="00475299" w:rsidRPr="00093114">
        <w:t xml:space="preserve"> обучения</w:t>
      </w:r>
      <w:r w:rsidR="00DE2849">
        <w:t xml:space="preserve"> ученики</w:t>
      </w:r>
      <w:r w:rsidR="00475299" w:rsidRPr="00093114">
        <w:t xml:space="preserve">  познакомились с простейшей формой сопровождения к песням</w:t>
      </w:r>
      <w:r w:rsidR="00D119B2">
        <w:t xml:space="preserve"> </w:t>
      </w:r>
      <w:r w:rsidR="00475299" w:rsidRPr="00093114">
        <w:t>- тонической квинтой,</w:t>
      </w:r>
      <w:r w:rsidR="00FB4222">
        <w:t xml:space="preserve"> </w:t>
      </w:r>
      <w:r w:rsidR="00475299" w:rsidRPr="00093114">
        <w:t>бурдоном.</w:t>
      </w:r>
      <w:r w:rsidR="00FB4222">
        <w:t xml:space="preserve"> </w:t>
      </w:r>
      <w:r w:rsidR="00475299" w:rsidRPr="00093114">
        <w:t xml:space="preserve">К этому времени в курсе сольфеджио были объяснены </w:t>
      </w:r>
      <w:r w:rsidR="00FF6713" w:rsidRPr="00093114">
        <w:t xml:space="preserve"> понятия тоники</w:t>
      </w:r>
      <w:r w:rsidR="00D119B2">
        <w:t xml:space="preserve"> </w:t>
      </w:r>
      <w:r w:rsidR="00FF6713" w:rsidRPr="00093114">
        <w:t xml:space="preserve">- устоя, </w:t>
      </w:r>
      <w:proofErr w:type="spellStart"/>
      <w:r w:rsidR="00FF6713" w:rsidRPr="00093114">
        <w:t>неустоя</w:t>
      </w:r>
      <w:proofErr w:type="spellEnd"/>
      <w:r w:rsidR="00FF6713" w:rsidRPr="00093114">
        <w:t xml:space="preserve">. Параллельно было дано упражнение: построить квинты от белых </w:t>
      </w:r>
    </w:p>
    <w:p w:rsidR="00475299" w:rsidRPr="00093114" w:rsidRDefault="00FB4222" w:rsidP="00DC4B7B">
      <w:pPr>
        <w:pStyle w:val="ab"/>
      </w:pPr>
      <w:r>
        <w:t>(</w:t>
      </w:r>
      <w:r w:rsidR="00FF6713" w:rsidRPr="00093114">
        <w:t>а чуть позже</w:t>
      </w:r>
      <w:r w:rsidR="0091770A">
        <w:t xml:space="preserve"> </w:t>
      </w:r>
      <w:r w:rsidR="00FF6713" w:rsidRPr="00093114">
        <w:t>- и от чёрных) клавиш. Записать  и играть их сначала  каждой рукой отдельно, потом 2</w:t>
      </w:r>
      <w:r w:rsidR="00796BB7">
        <w:t>-</w:t>
      </w:r>
      <w:r w:rsidR="00FF6713" w:rsidRPr="00093114">
        <w:t xml:space="preserve">мя </w:t>
      </w:r>
      <w:r w:rsidR="00796BB7">
        <w:t>руками и по очереди (пример № 7</w:t>
      </w:r>
      <w:r w:rsidR="00FF6713" w:rsidRPr="00093114">
        <w:t>)</w:t>
      </w:r>
      <w:r w:rsidR="00796BB7">
        <w:t xml:space="preserve">. </w:t>
      </w:r>
      <w:r w:rsidR="00A05991">
        <w:t xml:space="preserve">Таким образом, </w:t>
      </w:r>
      <w:r w:rsidR="00FF6713" w:rsidRPr="00093114">
        <w:t>песни стали представлять собой мелодию с бурдоном.</w:t>
      </w:r>
      <w:r w:rsidR="00DE2849">
        <w:t xml:space="preserve"> </w:t>
      </w:r>
      <w:proofErr w:type="gramStart"/>
      <w:r w:rsidR="00FF6713" w:rsidRPr="00093114">
        <w:t>Все песни проходились в вертикально – подвижном контрапункте октавы</w:t>
      </w:r>
      <w:r w:rsidR="007903DD" w:rsidRPr="00093114">
        <w:t>; сначала мелодия в правой руке, бурдон в левой, затем наоборот.</w:t>
      </w:r>
      <w:proofErr w:type="gramEnd"/>
      <w:r w:rsidR="007903DD" w:rsidRPr="00093114">
        <w:t xml:space="preserve">  Такая перестановка  стала одним из принципов освоения материала.</w:t>
      </w:r>
    </w:p>
    <w:p w:rsidR="007903DD" w:rsidRPr="00093114" w:rsidRDefault="00EA7C6E" w:rsidP="00DC4B7B">
      <w:pPr>
        <w:pStyle w:val="ab"/>
      </w:pPr>
      <w:r>
        <w:t xml:space="preserve">        </w:t>
      </w:r>
      <w:r w:rsidR="007903DD" w:rsidRPr="00093114">
        <w:t xml:space="preserve">Примерно со 2го месяца начали играть легато по 2 звука подряд 2м и 3 м пальцами по белым клавишам. Выучили  2 этюда  </w:t>
      </w:r>
      <w:proofErr w:type="spellStart"/>
      <w:r w:rsidR="007903DD" w:rsidRPr="00093114">
        <w:t>Е.Гнесиной</w:t>
      </w:r>
      <w:proofErr w:type="spellEnd"/>
      <w:r w:rsidR="00DE2849">
        <w:t xml:space="preserve"> </w:t>
      </w:r>
      <w:r w:rsidR="007903DD" w:rsidRPr="00093114">
        <w:t>(пример 8).Транспонировали их сначала от белых, а потом от чёрных клавиш. Три урока спустя была объясн</w:t>
      </w:r>
      <w:r w:rsidR="00BB455B" w:rsidRPr="00093114">
        <w:t>ена Д в виде сексты 7-5 ступени</w:t>
      </w:r>
      <w:proofErr w:type="gramStart"/>
      <w:r w:rsidR="00BB455B" w:rsidRPr="00093114">
        <w:t>,Т</w:t>
      </w:r>
      <w:proofErr w:type="gramEnd"/>
      <w:r w:rsidR="00BB455B" w:rsidRPr="00093114">
        <w:t>-Д</w:t>
      </w:r>
      <w:r w:rsidR="00BB455B" w:rsidRPr="009A176D">
        <w:rPr>
          <w:sz w:val="16"/>
          <w:szCs w:val="16"/>
        </w:rPr>
        <w:t>6</w:t>
      </w:r>
      <w:r w:rsidR="00BB455B" w:rsidRPr="00093114">
        <w:t>-Т(пример 9).Эти упражнения дети играли от всех 12 клавиш подряд, выполняя при этом одно из следующих заданий:</w:t>
      </w:r>
    </w:p>
    <w:p w:rsidR="00BB455B" w:rsidRPr="00093114" w:rsidRDefault="00EA7C6E" w:rsidP="00DC4B7B">
      <w:pPr>
        <w:pStyle w:val="ab"/>
      </w:pPr>
      <w:r>
        <w:t xml:space="preserve">        </w:t>
      </w:r>
      <w:r w:rsidR="00BB455B" w:rsidRPr="00093114">
        <w:t>1.Петь каждый интервал вверх.</w:t>
      </w:r>
    </w:p>
    <w:p w:rsidR="00BB455B" w:rsidRPr="00093114" w:rsidRDefault="00EA7C6E" w:rsidP="00DC4B7B">
      <w:pPr>
        <w:pStyle w:val="ab"/>
      </w:pPr>
      <w:r>
        <w:t xml:space="preserve">        </w:t>
      </w:r>
      <w:r w:rsidR="00BB455B" w:rsidRPr="00093114">
        <w:t>2.Называть функции (Тоника-доминанта-тоника)</w:t>
      </w:r>
    </w:p>
    <w:p w:rsidR="00BB455B" w:rsidRPr="00093114" w:rsidRDefault="00EA7C6E" w:rsidP="00DC4B7B">
      <w:pPr>
        <w:pStyle w:val="ab"/>
      </w:pPr>
      <w:r>
        <w:t xml:space="preserve">        </w:t>
      </w:r>
      <w:r w:rsidR="00BB455B" w:rsidRPr="00093114">
        <w:t>3.Называть словами интервалы</w:t>
      </w:r>
      <w:r w:rsidR="007035C7">
        <w:t xml:space="preserve"> </w:t>
      </w:r>
      <w:r w:rsidR="00BB455B" w:rsidRPr="00093114">
        <w:t>(квинта-секста-квинта)</w:t>
      </w:r>
    </w:p>
    <w:p w:rsidR="00BB455B" w:rsidRPr="00093114" w:rsidRDefault="00EA7C6E" w:rsidP="00DC4B7B">
      <w:pPr>
        <w:pStyle w:val="ab"/>
      </w:pPr>
      <w:r>
        <w:lastRenderedPageBreak/>
        <w:t xml:space="preserve">        </w:t>
      </w:r>
      <w:r w:rsidR="00BB455B" w:rsidRPr="00093114">
        <w:t>4.Называть тональности.</w:t>
      </w:r>
    </w:p>
    <w:p w:rsidR="00BB455B" w:rsidRPr="00093114" w:rsidRDefault="00BB455B" w:rsidP="00DC4B7B">
      <w:pPr>
        <w:pStyle w:val="ab"/>
      </w:pPr>
      <w:r w:rsidRPr="00093114">
        <w:t xml:space="preserve">Выполнение последнего задания исподволь приводило </w:t>
      </w:r>
      <w:r w:rsidR="0000317A">
        <w:t xml:space="preserve">учеников </w:t>
      </w:r>
      <w:r w:rsidRPr="00093114">
        <w:t>к  всё более прочному осознанию  тонального центра. Некоторые  из пройденных ранее песен были гармонизованы изученными функциями</w:t>
      </w:r>
      <w:proofErr w:type="gramStart"/>
      <w:r w:rsidRPr="00093114">
        <w:t xml:space="preserve"> Т</w:t>
      </w:r>
      <w:proofErr w:type="gramEnd"/>
      <w:r w:rsidRPr="00093114">
        <w:t xml:space="preserve"> Д</w:t>
      </w:r>
      <w:r w:rsidRPr="0000317A">
        <w:rPr>
          <w:sz w:val="16"/>
          <w:szCs w:val="16"/>
        </w:rPr>
        <w:t>6</w:t>
      </w:r>
      <w:r w:rsidR="00180844" w:rsidRPr="00093114">
        <w:t>.(пример 10-17).</w:t>
      </w:r>
    </w:p>
    <w:p w:rsidR="00180844" w:rsidRPr="00093114" w:rsidRDefault="00180844" w:rsidP="00DC4B7B">
      <w:pPr>
        <w:pStyle w:val="ab"/>
      </w:pPr>
      <w:r w:rsidRPr="00093114">
        <w:t>Эти песни также записывались в разных тональностях, а иногда  одна и та же песня записывалась в нескольких тональностях. Объём задания зависел от способности ученика. Некоторые дети смогли освоить до 10-12 песен. Каданс ТД изучали примерно месяц. Параллельно осваивали другие интервалы в пределах октавы:</w:t>
      </w:r>
      <w:r w:rsidR="006065A3" w:rsidRPr="00093114">
        <w:t xml:space="preserve"> играли, пели, </w:t>
      </w:r>
      <w:r w:rsidRPr="00093114">
        <w:t>определяя на слух,</w:t>
      </w:r>
      <w:r w:rsidR="006065A3" w:rsidRPr="00093114">
        <w:t xml:space="preserve"> закрепляя тем самым материал, </w:t>
      </w:r>
      <w:r w:rsidRPr="00093114">
        <w:t>пройденный на сольфеджио.</w:t>
      </w:r>
    </w:p>
    <w:p w:rsidR="00EA7C6E" w:rsidRDefault="006065A3" w:rsidP="00DC4B7B">
      <w:pPr>
        <w:pStyle w:val="ab"/>
      </w:pPr>
      <w:r w:rsidRPr="00093114">
        <w:t>Таков материал, пройденный за 1</w:t>
      </w:r>
      <w:r w:rsidR="00F564E6">
        <w:t>-</w:t>
      </w:r>
      <w:r w:rsidRPr="00093114">
        <w:t xml:space="preserve">ю четверть. </w:t>
      </w:r>
    </w:p>
    <w:p w:rsidR="006065A3" w:rsidRPr="00093114" w:rsidRDefault="00EA7C6E" w:rsidP="00DC4B7B">
      <w:pPr>
        <w:pStyle w:val="ab"/>
      </w:pPr>
      <w:r>
        <w:t xml:space="preserve">                    </w:t>
      </w:r>
      <w:r w:rsidR="006065A3" w:rsidRPr="00093114">
        <w:t>За это время в курсе сольфеджио и хора учащиеся получили следующие знания:</w:t>
      </w:r>
    </w:p>
    <w:p w:rsidR="00501C71" w:rsidRPr="00093114" w:rsidRDefault="00EA7C6E" w:rsidP="00DC4B7B">
      <w:pPr>
        <w:pStyle w:val="ab"/>
      </w:pPr>
      <w:r>
        <w:t xml:space="preserve">         </w:t>
      </w:r>
      <w:r w:rsidR="00501C71" w:rsidRPr="00093114">
        <w:t>1.Основные средства музыкальной выразительности (мелодия, аккомпанемент, темп, штрихи, нюансы).</w:t>
      </w:r>
    </w:p>
    <w:p w:rsidR="00501C71" w:rsidRPr="00093114" w:rsidRDefault="00EA7C6E" w:rsidP="00DC4B7B">
      <w:pPr>
        <w:pStyle w:val="ab"/>
      </w:pPr>
      <w:r>
        <w:t xml:space="preserve">          </w:t>
      </w:r>
      <w:r w:rsidR="00501C71" w:rsidRPr="00093114">
        <w:t xml:space="preserve">2.Понятия:  </w:t>
      </w:r>
      <w:proofErr w:type="spellStart"/>
      <w:r w:rsidR="00501C71" w:rsidRPr="00093114">
        <w:t>звуковысотность</w:t>
      </w:r>
      <w:proofErr w:type="spellEnd"/>
      <w:r w:rsidR="00501C71" w:rsidRPr="00093114">
        <w:t>, музыкальный жанр, песенная форма.</w:t>
      </w:r>
    </w:p>
    <w:p w:rsidR="00501C71" w:rsidRPr="00093114" w:rsidRDefault="00EA7C6E" w:rsidP="00DC4B7B">
      <w:pPr>
        <w:pStyle w:val="ab"/>
      </w:pPr>
      <w:r>
        <w:t xml:space="preserve">          </w:t>
      </w:r>
      <w:r w:rsidR="00501C71" w:rsidRPr="00093114">
        <w:t>3.Нотная запись: начертания нот, штилей, линеек.</w:t>
      </w:r>
    </w:p>
    <w:p w:rsidR="00501C71" w:rsidRPr="00093114" w:rsidRDefault="00EA7C6E" w:rsidP="00DC4B7B">
      <w:pPr>
        <w:pStyle w:val="ab"/>
      </w:pPr>
      <w:r>
        <w:t xml:space="preserve">          </w:t>
      </w:r>
      <w:r w:rsidR="00501C71" w:rsidRPr="00093114">
        <w:t>4.Метрическая пульсация. Понятия метра и ритма, размер, затакт, сильная доля, 2/4.</w:t>
      </w:r>
    </w:p>
    <w:p w:rsidR="00501C71" w:rsidRPr="00093114" w:rsidRDefault="00EA7C6E" w:rsidP="00DC4B7B">
      <w:pPr>
        <w:pStyle w:val="ab"/>
      </w:pPr>
      <w:r>
        <w:t xml:space="preserve">          </w:t>
      </w:r>
      <w:r w:rsidR="00501C71" w:rsidRPr="00093114">
        <w:t xml:space="preserve">5.Понятия: лад, тональность, тоника, устой, </w:t>
      </w:r>
      <w:proofErr w:type="spellStart"/>
      <w:r w:rsidR="00501C71" w:rsidRPr="00093114">
        <w:t>неустой</w:t>
      </w:r>
      <w:proofErr w:type="spellEnd"/>
      <w:r w:rsidR="00501C71" w:rsidRPr="00093114">
        <w:t>, строение гаммы.</w:t>
      </w:r>
    </w:p>
    <w:p w:rsidR="00501C71" w:rsidRPr="00093114" w:rsidRDefault="00EA7C6E" w:rsidP="00DC4B7B">
      <w:pPr>
        <w:pStyle w:val="ab"/>
      </w:pPr>
      <w:r>
        <w:t xml:space="preserve">          </w:t>
      </w:r>
      <w:r w:rsidR="00501C71" w:rsidRPr="00093114">
        <w:t>6.Основные тяготения в тональности Ре мажор и ре минор.</w:t>
      </w:r>
    </w:p>
    <w:p w:rsidR="00501C71" w:rsidRPr="00093114" w:rsidRDefault="00EA7C6E" w:rsidP="00DC4B7B">
      <w:pPr>
        <w:pStyle w:val="ab"/>
      </w:pPr>
      <w:r>
        <w:t xml:space="preserve">          </w:t>
      </w:r>
      <w:r w:rsidR="005E198A">
        <w:t xml:space="preserve">7.Понятие  интервал </w:t>
      </w:r>
      <w:r w:rsidR="00501C71" w:rsidRPr="00093114">
        <w:t>(консонанс, диссонанс, чистый)</w:t>
      </w:r>
      <w:proofErr w:type="gramStart"/>
      <w:r w:rsidR="00501C71" w:rsidRPr="00093114">
        <w:t>.К</w:t>
      </w:r>
      <w:proofErr w:type="gramEnd"/>
      <w:r w:rsidR="00501C71" w:rsidRPr="00093114">
        <w:t>оличественная величина интервалов.</w:t>
      </w:r>
    </w:p>
    <w:p w:rsidR="00501C71" w:rsidRPr="00093114" w:rsidRDefault="00EA7C6E" w:rsidP="00DC4B7B">
      <w:pPr>
        <w:pStyle w:val="ab"/>
      </w:pPr>
      <w:r>
        <w:t xml:space="preserve">          </w:t>
      </w:r>
      <w:r w:rsidR="00501C71" w:rsidRPr="00093114">
        <w:t>8.Секвенция,</w:t>
      </w:r>
      <w:r w:rsidR="005E198A">
        <w:t xml:space="preserve"> </w:t>
      </w:r>
      <w:r w:rsidR="00501C71" w:rsidRPr="00093114">
        <w:t>транспонирование.</w:t>
      </w:r>
    </w:p>
    <w:p w:rsidR="00272BDA" w:rsidRPr="00093114" w:rsidRDefault="00F843FF" w:rsidP="00DC4B7B">
      <w:pPr>
        <w:pStyle w:val="ab"/>
      </w:pPr>
      <w:r>
        <w:t xml:space="preserve">  </w:t>
      </w:r>
      <w:r w:rsidR="00272BDA" w:rsidRPr="00093114">
        <w:t>Темп изучения материала на сольфеджио несколько опережал освоение этого материала на уроках фортепиано.</w:t>
      </w:r>
      <w:r>
        <w:t xml:space="preserve"> </w:t>
      </w:r>
      <w:r w:rsidR="00272BDA" w:rsidRPr="00093114">
        <w:t>Хотя это и облегч</w:t>
      </w:r>
      <w:r>
        <w:t>ало задачу преподавателя по фортепиано</w:t>
      </w:r>
      <w:r w:rsidR="00272BDA" w:rsidRPr="00093114">
        <w:t>, но необходимо было привести в соответствие программы 2-х дисциплин.</w:t>
      </w:r>
    </w:p>
    <w:p w:rsidR="00272BDA" w:rsidRPr="00093114" w:rsidRDefault="00F843FF" w:rsidP="00DC4B7B">
      <w:pPr>
        <w:pStyle w:val="ab"/>
      </w:pPr>
      <w:r>
        <w:t xml:space="preserve">        </w:t>
      </w:r>
      <w:r w:rsidR="00272BDA" w:rsidRPr="00093114">
        <w:t xml:space="preserve">Во второй четверти на уроках фортепиано наряду с </w:t>
      </w:r>
      <w:r w:rsidR="00F564E6">
        <w:t xml:space="preserve">дальнейшим освоением </w:t>
      </w:r>
      <w:proofErr w:type="spellStart"/>
      <w:r w:rsidR="00F564E6">
        <w:t>non</w:t>
      </w:r>
      <w:proofErr w:type="spellEnd"/>
      <w:r>
        <w:t xml:space="preserve"> </w:t>
      </w:r>
      <w:proofErr w:type="spellStart"/>
      <w:r w:rsidR="00F564E6">
        <w:t>legato</w:t>
      </w:r>
      <w:proofErr w:type="spellEnd"/>
      <w:r w:rsidR="00272BDA" w:rsidRPr="00093114">
        <w:t>,</w:t>
      </w:r>
      <w:r>
        <w:t xml:space="preserve"> </w:t>
      </w:r>
      <w:r w:rsidR="00272BDA" w:rsidRPr="00093114">
        <w:t xml:space="preserve">перешли к изучению </w:t>
      </w:r>
      <w:proofErr w:type="spellStart"/>
      <w:r w:rsidR="00272BDA" w:rsidRPr="00093114">
        <w:t>legato</w:t>
      </w:r>
      <w:proofErr w:type="spellEnd"/>
      <w:r w:rsidR="00272BDA" w:rsidRPr="00093114">
        <w:t>. Легато на 3 звука отрабатывали на соответствующих этюдах и упражнениях (пример  18).Успевающим детям была дана песня с противоположным движением во 2-м голосе  (нотный пример 19).</w:t>
      </w:r>
      <w:r w:rsidR="00323E4B" w:rsidRPr="00093114">
        <w:t>От параллельного движения терциями отказалась, так как это давалось детям</w:t>
      </w:r>
      <w:r w:rsidR="007035C7">
        <w:t xml:space="preserve"> не</w:t>
      </w:r>
      <w:r w:rsidR="00323E4B" w:rsidRPr="00093114">
        <w:t>легко. Следующей песней была песня  «Про Степана</w:t>
      </w:r>
      <w:proofErr w:type="gramStart"/>
      <w:r w:rsidR="00323E4B" w:rsidRPr="00093114">
        <w:t>»(</w:t>
      </w:r>
      <w:proofErr w:type="gramEnd"/>
      <w:r w:rsidR="00323E4B" w:rsidRPr="00093114">
        <w:t>пример 20). К концу 3 го месяца обучения была введена субдоминанта, данная поначалу в виде секс</w:t>
      </w:r>
      <w:r w:rsidR="005D2D70" w:rsidRPr="00093114">
        <w:t xml:space="preserve">ты в аккомпанементе 1-6 ступени </w:t>
      </w:r>
      <w:r w:rsidR="00323E4B" w:rsidRPr="00093114">
        <w:t>(пример 21)</w:t>
      </w:r>
      <w:r w:rsidR="005D2D70" w:rsidRPr="00093114">
        <w:t>.</w:t>
      </w:r>
    </w:p>
    <w:p w:rsidR="00AA7997" w:rsidRPr="00093114" w:rsidRDefault="00F843FF" w:rsidP="00DC4B7B">
      <w:pPr>
        <w:pStyle w:val="ab"/>
      </w:pPr>
      <w:r>
        <w:t xml:space="preserve">        </w:t>
      </w:r>
      <w:r w:rsidR="005D2D70" w:rsidRPr="00093114">
        <w:t>Были пройдены песни  с соответствующей гарм</w:t>
      </w:r>
      <w:r w:rsidR="00AA7997" w:rsidRPr="00093114">
        <w:t xml:space="preserve">онизацией, </w:t>
      </w:r>
      <w:r w:rsidR="005D2D70" w:rsidRPr="00093114">
        <w:t>только Т-</w:t>
      </w:r>
      <w:proofErr w:type="gramStart"/>
      <w:r w:rsidR="005D2D70" w:rsidRPr="00093114">
        <w:t>S</w:t>
      </w:r>
      <w:proofErr w:type="gramEnd"/>
      <w:r w:rsidR="005D2D70" w:rsidRPr="00093114">
        <w:t xml:space="preserve"> (примеры 22-25).И через несколько уроков стали использовать все 3 функции</w:t>
      </w:r>
      <w:r w:rsidR="005E198A">
        <w:t xml:space="preserve"> </w:t>
      </w:r>
      <w:r w:rsidR="005D2D70" w:rsidRPr="00093114">
        <w:t>(пример 26).</w:t>
      </w:r>
      <w:r w:rsidR="008F355D" w:rsidRPr="00093114">
        <w:t>После овладения последовательностью на данные функции изучается группа песен со стандартной гармонизацией. Такие группы песен оседают в сознании и слухе ребёнка как мелодические варианты  на  с</w:t>
      </w:r>
      <w:r w:rsidR="002D1FAB" w:rsidRPr="00093114">
        <w:t>тереотипный</w:t>
      </w:r>
      <w:r w:rsidR="008F355D" w:rsidRPr="00093114">
        <w:t xml:space="preserve">  гармоническ</w:t>
      </w:r>
      <w:r w:rsidR="002D1FAB" w:rsidRPr="00093114">
        <w:t xml:space="preserve">ий инвариант. Такая систематизация песен позволяет давать детям задания на стереотипную гармонизацию и для самостоятельного выполнения и </w:t>
      </w:r>
      <w:r w:rsidR="005E198A">
        <w:t xml:space="preserve">ученики </w:t>
      </w:r>
      <w:r w:rsidR="002D1FAB" w:rsidRPr="00093114">
        <w:t>обычно легко с ними справляются. Гармонизованные   песни транспонируются во все тональности, постепенно транспонирование становится привычным и перестаёт вызывать затруднения</w:t>
      </w:r>
      <w:r>
        <w:t xml:space="preserve"> </w:t>
      </w:r>
      <w:r w:rsidR="005D2D70" w:rsidRPr="00093114">
        <w:t>(примеры 27-29).На данном этапе не все справлялись с этой программой</w:t>
      </w:r>
      <w:r w:rsidR="001E6503" w:rsidRPr="00093114">
        <w:t xml:space="preserve"> одинаково успешно,</w:t>
      </w:r>
      <w:r w:rsidR="005E198A">
        <w:t xml:space="preserve"> </w:t>
      </w:r>
      <w:r w:rsidR="001E6503" w:rsidRPr="00093114">
        <w:t>плохо успевающие учащиеся к этому времени прошли только ТД</w:t>
      </w:r>
      <w:proofErr w:type="gramStart"/>
      <w:r w:rsidR="001E6503" w:rsidRPr="005E198A">
        <w:rPr>
          <w:sz w:val="16"/>
          <w:szCs w:val="16"/>
        </w:rPr>
        <w:t>6</w:t>
      </w:r>
      <w:proofErr w:type="gramEnd"/>
      <w:r w:rsidR="00441F1D" w:rsidRPr="00093114">
        <w:t>.</w:t>
      </w:r>
    </w:p>
    <w:p w:rsidR="005D2D70" w:rsidRPr="00093114" w:rsidRDefault="00F843FF" w:rsidP="00DC4B7B">
      <w:pPr>
        <w:pStyle w:val="ab"/>
      </w:pPr>
      <w:r>
        <w:t xml:space="preserve">       </w:t>
      </w:r>
      <w:r w:rsidR="00441F1D" w:rsidRPr="00093114">
        <w:t>В декабре мною были даны секвенции.  Некоторые наиболее  способные  и организованные дети осваивали следующие секвенции (пример 30,31)</w:t>
      </w:r>
      <w:r w:rsidR="00796BB7">
        <w:t>.</w:t>
      </w:r>
      <w:r w:rsidR="00441F1D" w:rsidRPr="00093114">
        <w:t xml:space="preserve"> Играя их вверх и вниз по полутонам, уч</w:t>
      </w:r>
      <w:r>
        <w:t>еники</w:t>
      </w:r>
      <w:r w:rsidR="00441F1D" w:rsidRPr="00093114">
        <w:t xml:space="preserve"> должны были делать и устный гармонический анализ, быстро вслух называя исполняемые в данный момент на фортепиано функции</w:t>
      </w:r>
      <w:proofErr w:type="gramStart"/>
      <w:r w:rsidR="00441F1D" w:rsidRPr="00093114">
        <w:t xml:space="preserve"> :</w:t>
      </w:r>
      <w:proofErr w:type="gramEnd"/>
      <w:r w:rsidR="00441F1D" w:rsidRPr="00093114">
        <w:t xml:space="preserve"> на</w:t>
      </w:r>
      <w:r w:rsidR="00DA3E8E">
        <w:t>пример, доминанта к Ре ь мажору,</w:t>
      </w:r>
      <w:r w:rsidR="00FB4222">
        <w:t xml:space="preserve"> </w:t>
      </w:r>
      <w:r w:rsidR="00441F1D" w:rsidRPr="00093114">
        <w:t>тоника Ре ь мажора, доминанта к Ре мажору и т.п.</w:t>
      </w:r>
      <w:r w:rsidR="00DA3E8E">
        <w:t xml:space="preserve"> </w:t>
      </w:r>
      <w:r w:rsidR="00441F1D" w:rsidRPr="00093114">
        <w:t>Считалось,</w:t>
      </w:r>
      <w:r w:rsidR="00FB4222">
        <w:t xml:space="preserve"> </w:t>
      </w:r>
      <w:r w:rsidR="00441F1D" w:rsidRPr="00093114">
        <w:t>что с заданием справлялись те</w:t>
      </w:r>
      <w:r w:rsidR="008F355D" w:rsidRPr="00093114">
        <w:t>,</w:t>
      </w:r>
      <w:r w:rsidR="00FB4222">
        <w:t xml:space="preserve"> </w:t>
      </w:r>
      <w:r w:rsidR="008F355D" w:rsidRPr="00093114">
        <w:t>кто успевал играть хорошо и называть,</w:t>
      </w:r>
      <w:r w:rsidR="00A856A7">
        <w:t xml:space="preserve"> </w:t>
      </w:r>
      <w:r w:rsidR="008F355D" w:rsidRPr="00093114">
        <w:t>для этого нужен не только слух, но и сообразительность.</w:t>
      </w:r>
      <w:r w:rsidR="0037379A" w:rsidRPr="00093114">
        <w:t xml:space="preserve"> Кадансы и секвенции были даны детям в нескольких вариантах: на чередовании рук, разложенные интервалы вверх и вниз,</w:t>
      </w:r>
      <w:r w:rsidR="00FF69B8" w:rsidRPr="00093114">
        <w:t>2</w:t>
      </w:r>
      <w:r w:rsidR="00796BB7">
        <w:t>-</w:t>
      </w:r>
      <w:r w:rsidR="00FF69B8" w:rsidRPr="00093114">
        <w:t>мя руками (пример 32),при игре этих вариантов учащиеся не только знакомились с различными фактурными формулами, но и закрепляли различные пианистические приёмы.</w:t>
      </w:r>
    </w:p>
    <w:p w:rsidR="00FF69B8" w:rsidRPr="00093114" w:rsidRDefault="00F843FF" w:rsidP="00DC4B7B">
      <w:pPr>
        <w:pStyle w:val="ab"/>
      </w:pPr>
      <w:r>
        <w:t xml:space="preserve">       </w:t>
      </w:r>
      <w:r w:rsidR="00FF69B8" w:rsidRPr="00093114">
        <w:t>В 3</w:t>
      </w:r>
      <w:r w:rsidR="00DD0AF9">
        <w:t>-</w:t>
      </w:r>
      <w:r w:rsidR="00FF69B8" w:rsidRPr="00093114">
        <w:t>й</w:t>
      </w:r>
      <w:r w:rsidR="005772BA" w:rsidRPr="00093114">
        <w:t xml:space="preserve"> и 4</w:t>
      </w:r>
      <w:r w:rsidR="00DD0AF9">
        <w:t>-</w:t>
      </w:r>
      <w:r w:rsidR="005772BA" w:rsidRPr="00093114">
        <w:t>й</w:t>
      </w:r>
      <w:r w:rsidR="00FF69B8" w:rsidRPr="00093114">
        <w:t xml:space="preserve"> четверти материал, изучаемый по фортепиано</w:t>
      </w:r>
      <w:r w:rsidR="009A6AFD">
        <w:t>,</w:t>
      </w:r>
      <w:r w:rsidR="00FF69B8" w:rsidRPr="00093114">
        <w:t xml:space="preserve"> распределяется непропорционально, в феврале делается акцент на игре кадансов</w:t>
      </w:r>
      <w:r w:rsidR="000014E5" w:rsidRPr="00093114">
        <w:t>, секвенций, в марте</w:t>
      </w:r>
      <w:r>
        <w:t xml:space="preserve"> </w:t>
      </w:r>
      <w:r w:rsidR="000014E5" w:rsidRPr="00093114">
        <w:t>- апреле на п</w:t>
      </w:r>
      <w:r w:rsidR="005772BA" w:rsidRPr="00093114">
        <w:t>рохождение</w:t>
      </w:r>
      <w:r w:rsidR="000014E5" w:rsidRPr="00093114">
        <w:t xml:space="preserve"> пьес. Следует отметить, что кадансы и секвенции преподносятся детям не сухо, а в вариантах и со словесными подтекстами, при этом кадансы служили  одновременно материалом для овладения различными  пианистическими навыками. Например</w:t>
      </w:r>
      <w:r w:rsidR="00417039" w:rsidRPr="00093114">
        <w:t>,</w:t>
      </w:r>
      <w:r w:rsidR="000014E5" w:rsidRPr="00093114">
        <w:t xml:space="preserve"> каданс ТS</w:t>
      </w:r>
      <w:r w:rsidR="000014E5" w:rsidRPr="00F843FF">
        <w:rPr>
          <w:sz w:val="16"/>
          <w:szCs w:val="16"/>
        </w:rPr>
        <w:t xml:space="preserve">6\4 </w:t>
      </w:r>
      <w:r w:rsidR="000014E5" w:rsidRPr="00093114">
        <w:t>Д</w:t>
      </w:r>
      <w:r w:rsidR="000014E5" w:rsidRPr="00F843FF">
        <w:rPr>
          <w:sz w:val="16"/>
          <w:szCs w:val="16"/>
        </w:rPr>
        <w:t>6</w:t>
      </w:r>
      <w:r w:rsidR="000014E5" w:rsidRPr="00093114">
        <w:t>Т сначала дан в виде подготовительног</w:t>
      </w:r>
      <w:r w:rsidR="00FB4222">
        <w:t>о упражнения к дублирующему 3-х</w:t>
      </w:r>
      <w:r w:rsidR="000014E5" w:rsidRPr="00093114">
        <w:t>голосному изложению, а затем в аккордовом складе с подте</w:t>
      </w:r>
      <w:r w:rsidR="00824B49" w:rsidRPr="00093114">
        <w:t>к</w:t>
      </w:r>
      <w:r w:rsidR="000014E5" w:rsidRPr="00093114">
        <w:t>с</w:t>
      </w:r>
      <w:r w:rsidR="00824B49" w:rsidRPr="00093114">
        <w:t>товкой</w:t>
      </w:r>
      <w:r w:rsidR="00DA3E8E">
        <w:t xml:space="preserve"> </w:t>
      </w:r>
      <w:r w:rsidR="00824B49" w:rsidRPr="00093114">
        <w:t>(пример 33)</w:t>
      </w:r>
      <w:r w:rsidR="00751FE4">
        <w:t xml:space="preserve"> </w:t>
      </w:r>
      <w:bookmarkStart w:id="0" w:name="_GoBack"/>
      <w:bookmarkEnd w:id="0"/>
      <w:r w:rsidR="00824B49" w:rsidRPr="00093114">
        <w:t>на элементе его, пройденном ранее в фактурных вари</w:t>
      </w:r>
      <w:r w:rsidR="0040200D">
        <w:t xml:space="preserve">антах, дети знакомятся с вопроса </w:t>
      </w:r>
      <w:proofErr w:type="gramStart"/>
      <w:r w:rsidR="00824B49" w:rsidRPr="00093114">
        <w:t>-о</w:t>
      </w:r>
      <w:proofErr w:type="gramEnd"/>
      <w:r w:rsidR="00824B49" w:rsidRPr="00093114">
        <w:t>тветной структурой, используя соответствующие тексты</w:t>
      </w:r>
      <w:r w:rsidR="00AE7802" w:rsidRPr="00093114">
        <w:t>.</w:t>
      </w:r>
    </w:p>
    <w:p w:rsidR="00AE7802" w:rsidRPr="00093114" w:rsidRDefault="00AE7802" w:rsidP="00DC4B7B">
      <w:pPr>
        <w:pStyle w:val="ab"/>
      </w:pPr>
      <w:r w:rsidRPr="00093114">
        <w:t>Чем мы слышим?-  Ушками.</w:t>
      </w:r>
    </w:p>
    <w:p w:rsidR="00AE7802" w:rsidRPr="00093114" w:rsidRDefault="00AE7802" w:rsidP="00DC4B7B">
      <w:pPr>
        <w:pStyle w:val="ab"/>
      </w:pPr>
      <w:r w:rsidRPr="00093114">
        <w:lastRenderedPageBreak/>
        <w:t>Чем мы ходим?-   Ножками.</w:t>
      </w:r>
    </w:p>
    <w:p w:rsidR="00AE7802" w:rsidRPr="00093114" w:rsidRDefault="00AE7802" w:rsidP="00DC4B7B">
      <w:pPr>
        <w:pStyle w:val="ab"/>
      </w:pPr>
      <w:r w:rsidRPr="00093114">
        <w:t>Чем мы видим?-  Глазками</w:t>
      </w:r>
      <w:r w:rsidR="00751FE4">
        <w:t>.</w:t>
      </w:r>
      <w:r w:rsidRPr="00093114">
        <w:t xml:space="preserve"> </w:t>
      </w:r>
    </w:p>
    <w:p w:rsidR="00AE7802" w:rsidRPr="00093114" w:rsidRDefault="00AE7802" w:rsidP="00DC4B7B">
      <w:pPr>
        <w:pStyle w:val="ab"/>
      </w:pPr>
      <w:r w:rsidRPr="00093114">
        <w:t>Далее этот же каданс осваивается в разных фактурных вариантах, одновременно служа материалом для пианистической работы над техникой и подготовкой для импровизации этюдов на</w:t>
      </w:r>
      <w:r w:rsidR="00AA7997" w:rsidRPr="00093114">
        <w:t xml:space="preserve"> заданную гармоническую основу</w:t>
      </w:r>
      <w:proofErr w:type="gramStart"/>
      <w:r w:rsidR="00AA7997" w:rsidRPr="00093114">
        <w:t>.</w:t>
      </w:r>
      <w:r w:rsidRPr="00093114">
        <w:t>Г</w:t>
      </w:r>
      <w:proofErr w:type="gramEnd"/>
      <w:r w:rsidRPr="00093114">
        <w:t>лавная задача для меня научить детей понимать принцип, по которому строится этюд</w:t>
      </w:r>
      <w:r w:rsidR="005772BA" w:rsidRPr="00093114">
        <w:t xml:space="preserve">, художественное воплощение у нас ещё довольно примитивно. Обычно при сочинении этюда </w:t>
      </w:r>
      <w:r w:rsidR="00DA3E8E">
        <w:t xml:space="preserve">ученикам </w:t>
      </w:r>
      <w:r w:rsidR="005772BA" w:rsidRPr="00093114">
        <w:t>задаётся определённая гармоническая формула и определённый тип фактуры. Часто этюд строится в 3</w:t>
      </w:r>
      <w:r w:rsidR="00796BB7">
        <w:t>-</w:t>
      </w:r>
      <w:r w:rsidR="005772BA" w:rsidRPr="00093114">
        <w:t>х частной форме, где в качестве средств контраста применяются:</w:t>
      </w:r>
    </w:p>
    <w:p w:rsidR="005772BA" w:rsidRPr="00093114" w:rsidRDefault="00F843FF" w:rsidP="00DC4B7B">
      <w:pPr>
        <w:pStyle w:val="ab"/>
      </w:pPr>
      <w:r>
        <w:t xml:space="preserve">       </w:t>
      </w:r>
      <w:r w:rsidR="005772BA" w:rsidRPr="00093114">
        <w:t>1.Смена лада.</w:t>
      </w:r>
    </w:p>
    <w:p w:rsidR="005772BA" w:rsidRPr="00093114" w:rsidRDefault="00F843FF" w:rsidP="00DC4B7B">
      <w:pPr>
        <w:pStyle w:val="ab"/>
      </w:pPr>
      <w:r>
        <w:t xml:space="preserve">        </w:t>
      </w:r>
      <w:r w:rsidR="005772BA" w:rsidRPr="00093114">
        <w:t>2.Тональности.</w:t>
      </w:r>
    </w:p>
    <w:p w:rsidR="005772BA" w:rsidRPr="00093114" w:rsidRDefault="00F843FF" w:rsidP="00DC4B7B">
      <w:pPr>
        <w:pStyle w:val="ab"/>
      </w:pPr>
      <w:r>
        <w:t xml:space="preserve">        </w:t>
      </w:r>
      <w:r w:rsidR="005772BA" w:rsidRPr="00093114">
        <w:t>3.Регистра.</w:t>
      </w:r>
    </w:p>
    <w:p w:rsidR="005772BA" w:rsidRPr="00093114" w:rsidRDefault="00F843FF" w:rsidP="00DC4B7B">
      <w:pPr>
        <w:pStyle w:val="ab"/>
      </w:pPr>
      <w:r>
        <w:t xml:space="preserve">        </w:t>
      </w:r>
      <w:r w:rsidR="005772BA" w:rsidRPr="00093114">
        <w:t>4.Гармонии.</w:t>
      </w:r>
    </w:p>
    <w:p w:rsidR="005772BA" w:rsidRPr="00093114" w:rsidRDefault="009A6AFD" w:rsidP="00DC4B7B">
      <w:pPr>
        <w:pStyle w:val="ab"/>
      </w:pPr>
      <w:r>
        <w:t>На</w:t>
      </w:r>
      <w:r w:rsidR="005772BA" w:rsidRPr="00093114">
        <w:t xml:space="preserve"> самом начальном этапе лучше сочинять этюды в форме периода или простой 2-хчастной форме.</w:t>
      </w:r>
    </w:p>
    <w:p w:rsidR="00AA7997" w:rsidRDefault="005772BA" w:rsidP="00DC4B7B">
      <w:pPr>
        <w:pStyle w:val="ab"/>
      </w:pPr>
      <w:r w:rsidRPr="00093114">
        <w:t>После сдачи экзамена в апреле</w:t>
      </w:r>
      <w:proofErr w:type="gramStart"/>
      <w:r w:rsidRPr="00093114">
        <w:t>,в</w:t>
      </w:r>
      <w:proofErr w:type="gramEnd"/>
      <w:r w:rsidRPr="00093114">
        <w:t xml:space="preserve"> мае</w:t>
      </w:r>
      <w:r w:rsidR="00B91DB6" w:rsidRPr="00093114">
        <w:t xml:space="preserve"> дети с удовольствием выучивают ещё несколько пьес и исполняют их на классном концерте. </w:t>
      </w:r>
    </w:p>
    <w:p w:rsidR="009A6AFD" w:rsidRPr="00093114" w:rsidRDefault="009A6AFD" w:rsidP="009A6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997" w:rsidRPr="00093114" w:rsidRDefault="00AA7997" w:rsidP="00DC4B7B">
      <w:pPr>
        <w:pStyle w:val="2"/>
        <w:jc w:val="center"/>
      </w:pPr>
      <w:r w:rsidRPr="00093114">
        <w:t>Заключение.</w:t>
      </w:r>
    </w:p>
    <w:p w:rsidR="005772BA" w:rsidRPr="00093114" w:rsidRDefault="00F843FF" w:rsidP="00DC4B7B">
      <w:pPr>
        <w:pStyle w:val="ab"/>
      </w:pPr>
      <w:r>
        <w:t xml:space="preserve">        </w:t>
      </w:r>
      <w:r w:rsidR="00B91DB6" w:rsidRPr="00093114">
        <w:t>При разучивании этих пьес у детей уже явно чувствуется повышенный интерес к занятиям, им не только хотелось выучить больше новых пьес, но небезразлична была и качественная сторона исполняемого</w:t>
      </w:r>
      <w:r w:rsidR="00A92DBD">
        <w:t xml:space="preserve"> </w:t>
      </w:r>
      <w:r w:rsidR="00B91DB6" w:rsidRPr="00093114">
        <w:t>(образность, динамика, фразировка)</w:t>
      </w:r>
      <w:r w:rsidR="00DA3185" w:rsidRPr="00093114">
        <w:t>.</w:t>
      </w:r>
      <w:r w:rsidR="00DA3E8E">
        <w:t xml:space="preserve"> </w:t>
      </w:r>
      <w:r w:rsidR="00B91DB6" w:rsidRPr="00093114">
        <w:t>Учащиеся охотно анализировали исп</w:t>
      </w:r>
      <w:r w:rsidR="00DA3185" w:rsidRPr="00093114">
        <w:t>о</w:t>
      </w:r>
      <w:r w:rsidR="00B91DB6" w:rsidRPr="00093114">
        <w:t>лняемое</w:t>
      </w:r>
      <w:r w:rsidR="009A6AFD">
        <w:t xml:space="preserve"> произведение</w:t>
      </w:r>
      <w:r w:rsidR="00B91DB6" w:rsidRPr="00093114">
        <w:t xml:space="preserve"> по форме и гармонической структуре.</w:t>
      </w:r>
    </w:p>
    <w:p w:rsidR="00796BB7" w:rsidRDefault="00B91DB6" w:rsidP="00DC4B7B">
      <w:pPr>
        <w:pStyle w:val="ab"/>
      </w:pPr>
      <w:r w:rsidRPr="00093114">
        <w:t xml:space="preserve">Занятия с детьми, даже слабо одарёнными показали, что все способны развиваться в избранном направлении. Занятия </w:t>
      </w:r>
      <w:r w:rsidR="00DA3E8E">
        <w:t xml:space="preserve"> </w:t>
      </w:r>
      <w:r w:rsidRPr="00093114">
        <w:t>практической гармонией, подбором на слу</w:t>
      </w:r>
      <w:r w:rsidR="00DA3E8E">
        <w:t xml:space="preserve">х, транспонированием вызывает у ребят </w:t>
      </w:r>
      <w:r w:rsidRPr="00093114">
        <w:t>стойкий интерес, позволяют им более полно проявлять себя в музыке и понять, для чего они обучаются.</w:t>
      </w:r>
      <w:r w:rsidR="00DA3E8E">
        <w:t xml:space="preserve"> </w:t>
      </w:r>
      <w:r w:rsidRPr="00093114">
        <w:t>Наблюдается у</w:t>
      </w:r>
      <w:r w:rsidR="003F0CE4" w:rsidRPr="00093114">
        <w:t>величение объёма художественного материала, дети быстро разбирают и запоминают наизусть. Отмечается интенсивное раз</w:t>
      </w:r>
      <w:r w:rsidR="00DA3E8E">
        <w:t>витие слуха и мышления. Все  ученики</w:t>
      </w:r>
      <w:r w:rsidR="003F0CE4" w:rsidRPr="00093114">
        <w:t xml:space="preserve"> подбирают на слух, все хорошо ориентируются на клавиатуре, неплохо читают с листа. Эта методика раннего обучения детей навыкам практической гармонии, которую я использую в сво</w:t>
      </w:r>
      <w:r w:rsidR="00AA7997" w:rsidRPr="00093114">
        <w:t xml:space="preserve">ей работе уже больше десяти лет, </w:t>
      </w:r>
      <w:r w:rsidR="003F0CE4" w:rsidRPr="00093114">
        <w:t>очень помогает мне и сейчас при освоении</w:t>
      </w:r>
      <w:r w:rsidR="009E3261" w:rsidRPr="00093114">
        <w:t xml:space="preserve"> и реализации </w:t>
      </w:r>
      <w:r w:rsidR="003F0CE4" w:rsidRPr="00093114">
        <w:t xml:space="preserve"> дополнительной  предпрофессиональной</w:t>
      </w:r>
      <w:r w:rsidR="00C74C56" w:rsidRPr="00093114">
        <w:t xml:space="preserve"> общеобразовательной программы в области искусств </w:t>
      </w:r>
      <w:r w:rsidR="003F0CE4" w:rsidRPr="00093114">
        <w:t>«Фортепиано»</w:t>
      </w:r>
      <w:proofErr w:type="gramStart"/>
      <w:r w:rsidR="003F0CE4" w:rsidRPr="00093114">
        <w:t>,ч</w:t>
      </w:r>
      <w:proofErr w:type="gramEnd"/>
      <w:r w:rsidR="003F0CE4" w:rsidRPr="00093114">
        <w:t>то мы</w:t>
      </w:r>
      <w:r w:rsidR="009E3261" w:rsidRPr="00093114">
        <w:t xml:space="preserve"> ввели в нашей школе с 2013года.</w:t>
      </w:r>
    </w:p>
    <w:p w:rsidR="00C339A3" w:rsidRDefault="00417039" w:rsidP="00DC4B7B">
      <w:pPr>
        <w:pStyle w:val="2"/>
      </w:pPr>
      <w:r w:rsidRPr="00093114">
        <w:t xml:space="preserve">Список </w:t>
      </w:r>
      <w:r w:rsidR="00DC4B7B">
        <w:t xml:space="preserve">используемой </w:t>
      </w:r>
      <w:r w:rsidRPr="00093114">
        <w:t>литературы:</w:t>
      </w:r>
    </w:p>
    <w:p w:rsidR="00A92DBD" w:rsidRDefault="00A92DBD" w:rsidP="00DC4B7B">
      <w:pPr>
        <w:pStyle w:val="ab"/>
        <w:rPr>
          <w:sz w:val="24"/>
        </w:rPr>
      </w:pPr>
      <w:r>
        <w:t xml:space="preserve">1.Булаева О.П., </w:t>
      </w:r>
      <w:proofErr w:type="spellStart"/>
      <w:r>
        <w:t>Геталова</w:t>
      </w:r>
      <w:proofErr w:type="spellEnd"/>
      <w:r>
        <w:t xml:space="preserve"> О.А. Учусь импровизировать и сочинять. Гармония. Аккомпанемент. – СПб</w:t>
      </w:r>
      <w:proofErr w:type="gramStart"/>
      <w:r>
        <w:t xml:space="preserve">., </w:t>
      </w:r>
      <w:proofErr w:type="gramEnd"/>
      <w:r>
        <w:t xml:space="preserve">1999. </w:t>
      </w:r>
    </w:p>
    <w:p w:rsidR="00C339A3" w:rsidRDefault="00A92DBD" w:rsidP="00DC4B7B">
      <w:pPr>
        <w:pStyle w:val="ab"/>
      </w:pPr>
      <w:r>
        <w:rPr>
          <w:rStyle w:val="hl"/>
          <w:rFonts w:eastAsiaTheme="minorEastAsia"/>
        </w:rPr>
        <w:t>2</w:t>
      </w:r>
      <w:r w:rsidR="003C24D8">
        <w:rPr>
          <w:rStyle w:val="hl"/>
          <w:rFonts w:eastAsiaTheme="minorEastAsia"/>
        </w:rPr>
        <w:t>.</w:t>
      </w:r>
      <w:proofErr w:type="gramStart"/>
      <w:r w:rsidR="00DF5B4A">
        <w:rPr>
          <w:rStyle w:val="hl"/>
          <w:rFonts w:eastAsiaTheme="minorEastAsia"/>
        </w:rPr>
        <w:t>Кирюшин</w:t>
      </w:r>
      <w:proofErr w:type="gramEnd"/>
      <w:r w:rsidR="00DF5B4A">
        <w:t xml:space="preserve"> В. В. Сказка о глупой жирафе Октаве. М.: Тритон, 1995. -64 </w:t>
      </w:r>
      <w:proofErr w:type="gramStart"/>
      <w:r w:rsidR="00DF5B4A">
        <w:t>с</w:t>
      </w:r>
      <w:proofErr w:type="gramEnd"/>
      <w:r w:rsidR="00DF5B4A">
        <w:t xml:space="preserve">. </w:t>
      </w:r>
    </w:p>
    <w:p w:rsidR="00DF5B4A" w:rsidRDefault="00A92DBD" w:rsidP="00DC4B7B">
      <w:pPr>
        <w:pStyle w:val="ab"/>
      </w:pPr>
      <w:r>
        <w:rPr>
          <w:rStyle w:val="hl"/>
          <w:rFonts w:eastAsiaTheme="minorEastAsia"/>
        </w:rPr>
        <w:t>3</w:t>
      </w:r>
      <w:r w:rsidR="003C24D8">
        <w:rPr>
          <w:rStyle w:val="hl"/>
          <w:rFonts w:eastAsiaTheme="minorEastAsia"/>
        </w:rPr>
        <w:t>.</w:t>
      </w:r>
      <w:r w:rsidR="00DF5B4A">
        <w:rPr>
          <w:rStyle w:val="hl"/>
          <w:rFonts w:eastAsiaTheme="minorEastAsia"/>
        </w:rPr>
        <w:t>Кирюшин</w:t>
      </w:r>
      <w:r w:rsidR="00DF5B4A">
        <w:t xml:space="preserve"> В.В. Развитие </w:t>
      </w:r>
      <w:proofErr w:type="spellStart"/>
      <w:r w:rsidR="00DF5B4A">
        <w:t>ладофункционального</w:t>
      </w:r>
      <w:proofErr w:type="spellEnd"/>
      <w:r w:rsidR="00DF5B4A">
        <w:t xml:space="preserve"> слуха участников </w:t>
      </w:r>
      <w:r w:rsidR="00DF5B4A">
        <w:rPr>
          <w:rStyle w:val="hl"/>
          <w:rFonts w:eastAsiaTheme="minorEastAsia"/>
        </w:rPr>
        <w:t>самодеятельных</w:t>
      </w:r>
      <w:r w:rsidR="00DF5B4A">
        <w:t xml:space="preserve"> хоров// Хоровой коллектив. М.: </w:t>
      </w:r>
      <w:proofErr w:type="spellStart"/>
      <w:r w:rsidR="00DF5B4A">
        <w:t>Профиздат</w:t>
      </w:r>
      <w:proofErr w:type="spellEnd"/>
      <w:r w:rsidR="00DF5B4A">
        <w:t xml:space="preserve">, 1976. -С.42-53. </w:t>
      </w:r>
    </w:p>
    <w:p w:rsidR="009B662A" w:rsidRDefault="00A92DBD" w:rsidP="00DC4B7B">
      <w:pPr>
        <w:pStyle w:val="ab"/>
      </w:pPr>
      <w:r>
        <w:rPr>
          <w:rStyle w:val="hl"/>
        </w:rPr>
        <w:t>4</w:t>
      </w:r>
      <w:r w:rsidR="003C24D8">
        <w:rPr>
          <w:rStyle w:val="hl"/>
        </w:rPr>
        <w:t>.</w:t>
      </w:r>
      <w:r w:rsidR="00337DAE">
        <w:rPr>
          <w:rStyle w:val="hl"/>
        </w:rPr>
        <w:t>Мальцев</w:t>
      </w:r>
      <w:r w:rsidR="00337DAE">
        <w:t xml:space="preserve"> С.М. Раннее обучение гармонии путь к </w:t>
      </w:r>
      <w:r w:rsidR="00337DAE">
        <w:rPr>
          <w:rStyle w:val="hl"/>
        </w:rPr>
        <w:t>детскому</w:t>
      </w:r>
      <w:r w:rsidR="00337DAE">
        <w:t xml:space="preserve"> творчеству// Музыкальное воспитание в СССР /Ред. </w:t>
      </w:r>
      <w:proofErr w:type="spellStart"/>
      <w:r w:rsidR="00337DAE">
        <w:t>Л.А.Боренбойм</w:t>
      </w:r>
      <w:proofErr w:type="spellEnd"/>
      <w:r w:rsidR="00337DAE">
        <w:t xml:space="preserve">. </w:t>
      </w:r>
      <w:proofErr w:type="gramStart"/>
      <w:r w:rsidR="00337DAE">
        <w:t>-М</w:t>
      </w:r>
      <w:proofErr w:type="gramEnd"/>
      <w:r w:rsidR="00337DAE">
        <w:t>.: Советский композитор, 1985. - Вып.2. - С. 179-236.</w:t>
      </w:r>
    </w:p>
    <w:p w:rsidR="009B662A" w:rsidRDefault="00A92DBD" w:rsidP="00DC4B7B">
      <w:pPr>
        <w:pStyle w:val="ab"/>
      </w:pPr>
      <w:r>
        <w:rPr>
          <w:sz w:val="24"/>
        </w:rPr>
        <w:t>5</w:t>
      </w:r>
      <w:r w:rsidR="003C24D8">
        <w:rPr>
          <w:sz w:val="24"/>
        </w:rPr>
        <w:t>.</w:t>
      </w:r>
      <w:r w:rsidR="00417039" w:rsidRPr="00093114">
        <w:rPr>
          <w:sz w:val="24"/>
        </w:rPr>
        <w:t>Мальцев</w:t>
      </w:r>
      <w:r w:rsidR="00337DAE">
        <w:rPr>
          <w:sz w:val="24"/>
        </w:rPr>
        <w:t xml:space="preserve"> С.М. </w:t>
      </w:r>
      <w:r w:rsidR="00417039" w:rsidRPr="00093114">
        <w:rPr>
          <w:sz w:val="24"/>
        </w:rPr>
        <w:t>Опыт обучени</w:t>
      </w:r>
      <w:r w:rsidR="00337DAE">
        <w:rPr>
          <w:sz w:val="24"/>
        </w:rPr>
        <w:t>я детей гармонии и импровизации</w:t>
      </w:r>
      <w:proofErr w:type="gramStart"/>
      <w:r w:rsidR="00337DAE">
        <w:rPr>
          <w:sz w:val="24"/>
        </w:rPr>
        <w:t>//</w:t>
      </w:r>
      <w:r w:rsidR="00417039" w:rsidRPr="00093114">
        <w:rPr>
          <w:sz w:val="24"/>
        </w:rPr>
        <w:t>.</w:t>
      </w:r>
      <w:proofErr w:type="gramEnd"/>
      <w:r w:rsidR="00417039" w:rsidRPr="00093114">
        <w:rPr>
          <w:sz w:val="24"/>
        </w:rPr>
        <w:t>Выпуск 1 ,Факультет повышения квалификации 1986г.</w:t>
      </w:r>
      <w:r w:rsidR="009B662A" w:rsidRPr="009B662A">
        <w:t xml:space="preserve"> </w:t>
      </w:r>
    </w:p>
    <w:p w:rsidR="009B662A" w:rsidRDefault="00A92DBD" w:rsidP="00DC4B7B">
      <w:pPr>
        <w:pStyle w:val="ab"/>
      </w:pPr>
      <w:r>
        <w:t>6</w:t>
      </w:r>
      <w:r w:rsidR="003C24D8">
        <w:t>.</w:t>
      </w:r>
      <w:r w:rsidR="009B662A">
        <w:t xml:space="preserve">Медушевский В. В. О закономерностях и средствах художественного воздействия музыки. М. .Музыка, 1976. - </w:t>
      </w:r>
    </w:p>
    <w:p w:rsidR="00D2241F" w:rsidRDefault="00A92DBD" w:rsidP="00DC4B7B">
      <w:pPr>
        <w:pStyle w:val="ab"/>
      </w:pPr>
      <w:r>
        <w:t>7</w:t>
      </w:r>
      <w:r w:rsidR="003C24D8">
        <w:t>.</w:t>
      </w:r>
      <w:r w:rsidR="009B662A">
        <w:t xml:space="preserve">Милка А.П. Теоретические основы функциональности в музыке. </w:t>
      </w:r>
      <w:proofErr w:type="gramStart"/>
      <w:r w:rsidR="009B662A">
        <w:t>-Л</w:t>
      </w:r>
      <w:proofErr w:type="gramEnd"/>
      <w:r w:rsidR="009B662A">
        <w:t xml:space="preserve">.: Музыка, 1982. </w:t>
      </w:r>
    </w:p>
    <w:p w:rsidR="009F30EA" w:rsidRPr="00C339A3" w:rsidRDefault="00A92DBD" w:rsidP="00DC4B7B">
      <w:pPr>
        <w:pStyle w:val="ab"/>
        <w:rPr>
          <w:sz w:val="24"/>
        </w:rPr>
      </w:pPr>
      <w:r>
        <w:t>8</w:t>
      </w:r>
      <w:r w:rsidR="009F30EA">
        <w:t xml:space="preserve">. Никитин А.А. Импровизация как средство обучения начинающих пианистов. — Хабаровск, 1978.- 96 </w:t>
      </w:r>
      <w:proofErr w:type="gramStart"/>
      <w:r w:rsidR="009F30EA">
        <w:t>с</w:t>
      </w:r>
      <w:proofErr w:type="gramEnd"/>
      <w:r w:rsidR="009F30EA">
        <w:t>.</w:t>
      </w:r>
    </w:p>
    <w:p w:rsidR="00D2241F" w:rsidRDefault="00A92DBD" w:rsidP="00DC4B7B">
      <w:pPr>
        <w:pStyle w:val="ab"/>
      </w:pPr>
      <w:r>
        <w:t>9</w:t>
      </w:r>
      <w:r w:rsidR="003C24D8">
        <w:t>.</w:t>
      </w:r>
      <w:r w:rsidR="00D2241F">
        <w:t xml:space="preserve">Pare Ю.Н. Проблемы воспитания музыкального слуха (о соотношении учебного предмета сольфеджио с художественной практикой)// Вопросы воспитания музыкального слуха: Сб. науч. тр. </w:t>
      </w:r>
      <w:proofErr w:type="gramStart"/>
      <w:r w:rsidR="00D2241F">
        <w:t>-Л</w:t>
      </w:r>
      <w:proofErr w:type="gramEnd"/>
      <w:r w:rsidR="00D2241F">
        <w:t xml:space="preserve">.,1987. С.7-19. </w:t>
      </w:r>
      <w:r>
        <w:t>10</w:t>
      </w:r>
      <w:r w:rsidR="003C24D8">
        <w:t>.</w:t>
      </w:r>
      <w:r w:rsidR="00D2241F">
        <w:t>Ражников В.Г. Диалоги о музыкальной педагогике. М.:ЦАПИ, 1994. -141 с.</w:t>
      </w:r>
    </w:p>
    <w:p w:rsidR="00DC4B7B" w:rsidRDefault="00D2241F" w:rsidP="00DC4B7B">
      <w:pPr>
        <w:pStyle w:val="ab"/>
      </w:pPr>
      <w:r>
        <w:t xml:space="preserve"> </w:t>
      </w:r>
      <w:r w:rsidR="00A92DBD">
        <w:t>11</w:t>
      </w:r>
      <w:r w:rsidR="003C24D8">
        <w:t>.</w:t>
      </w:r>
      <w:r>
        <w:t>Ражников В. Г. Некоторые вопросы теории музыкальных способностей в свете современной педагогики //Психологические и педагогические проблемы музыкального образования. Новосибирск, 1986. - С. 37-</w:t>
      </w:r>
    </w:p>
    <w:p w:rsidR="00D2241F" w:rsidRDefault="00A92DBD" w:rsidP="00DC4B7B">
      <w:pPr>
        <w:pStyle w:val="ab"/>
      </w:pPr>
      <w:r>
        <w:lastRenderedPageBreak/>
        <w:t>12</w:t>
      </w:r>
      <w:r w:rsidR="003C24D8">
        <w:t>.</w:t>
      </w:r>
      <w:r w:rsidR="00D2241F">
        <w:t>Ригина Г.С. Восприятие инструментальной музыки младшими школьниками //Музыкальное воспитание в школе: Сб. статей</w:t>
      </w:r>
      <w:proofErr w:type="gramStart"/>
      <w:r w:rsidR="00D2241F">
        <w:t xml:space="preserve"> / С</w:t>
      </w:r>
      <w:proofErr w:type="gramEnd"/>
      <w:r w:rsidR="00D2241F">
        <w:t xml:space="preserve">ост. О. А. Апраксина </w:t>
      </w:r>
      <w:proofErr w:type="spellStart"/>
      <w:r w:rsidR="00D2241F">
        <w:t>Вып</w:t>
      </w:r>
      <w:proofErr w:type="spellEnd"/>
      <w:r w:rsidR="00D2241F">
        <w:t>. 10. - М.: Музыка, 1975. - С.213-221.</w:t>
      </w:r>
    </w:p>
    <w:p w:rsidR="00D2241F" w:rsidRDefault="00A92DBD" w:rsidP="00DC4B7B">
      <w:pPr>
        <w:pStyle w:val="ab"/>
      </w:pPr>
      <w:r>
        <w:t>13</w:t>
      </w:r>
      <w:r w:rsidR="003C24D8">
        <w:t>.</w:t>
      </w:r>
      <w:r w:rsidR="00D2241F">
        <w:t xml:space="preserve">Ригина Г.С. Формирование тембрового слуха младших школьников и его роль в восприятии инструментальной музыки //Музыкальное восприятие школьников /Ред. </w:t>
      </w:r>
      <w:proofErr w:type="spellStart"/>
      <w:r w:rsidR="00D2241F">
        <w:t>Руммер</w:t>
      </w:r>
      <w:proofErr w:type="spellEnd"/>
      <w:r w:rsidR="00D2241F">
        <w:t xml:space="preserve"> М.А. М. Педагогика, 1975. - С.89-123.</w:t>
      </w:r>
    </w:p>
    <w:p w:rsidR="006E3A3E" w:rsidRDefault="00A92DBD" w:rsidP="00DC4B7B">
      <w:pPr>
        <w:pStyle w:val="ab"/>
        <w:rPr>
          <w:sz w:val="24"/>
        </w:rPr>
      </w:pPr>
      <w:r>
        <w:rPr>
          <w:sz w:val="24"/>
        </w:rPr>
        <w:t>14</w:t>
      </w:r>
      <w:r w:rsidR="003C24D8">
        <w:rPr>
          <w:sz w:val="24"/>
        </w:rPr>
        <w:t>.</w:t>
      </w:r>
      <w:r w:rsidR="006E3A3E" w:rsidRPr="00093114">
        <w:rPr>
          <w:sz w:val="24"/>
        </w:rPr>
        <w:t>Фейгин М. Цит</w:t>
      </w:r>
      <w:proofErr w:type="gramStart"/>
      <w:r w:rsidR="006E3A3E" w:rsidRPr="00093114">
        <w:rPr>
          <w:sz w:val="24"/>
        </w:rPr>
        <w:t>.с</w:t>
      </w:r>
      <w:proofErr w:type="gramEnd"/>
      <w:r w:rsidR="006E3A3E" w:rsidRPr="00093114">
        <w:rPr>
          <w:sz w:val="24"/>
        </w:rPr>
        <w:t>оч.,с.17-18.</w:t>
      </w:r>
    </w:p>
    <w:p w:rsidR="009F30EA" w:rsidRDefault="00A92DBD" w:rsidP="00DC4B7B">
      <w:pPr>
        <w:pStyle w:val="ab"/>
      </w:pPr>
      <w:r>
        <w:t>15</w:t>
      </w:r>
      <w:r w:rsidR="009F30EA">
        <w:t>.Шеломов Б. И. Детское музыкальное творчество на русской народной осно</w:t>
      </w:r>
      <w:r>
        <w:t>ве. СПб</w:t>
      </w:r>
      <w:proofErr w:type="gramStart"/>
      <w:r>
        <w:t xml:space="preserve">.: </w:t>
      </w:r>
      <w:proofErr w:type="gramEnd"/>
      <w:r>
        <w:t>Композитор, 1997. - 16</w:t>
      </w:r>
      <w:r w:rsidR="003C24D8">
        <w:t>.</w:t>
      </w:r>
      <w:r w:rsidR="00841521">
        <w:rPr>
          <w:rStyle w:val="hl"/>
        </w:rPr>
        <w:t>Шатковский</w:t>
      </w:r>
      <w:r w:rsidR="00841521">
        <w:t xml:space="preserve"> Г. И. Развитие музыкал</w:t>
      </w:r>
      <w:r w:rsidR="00634473">
        <w:t>ьного слуха М.: Музыка, 1996</w:t>
      </w:r>
      <w:r w:rsidR="00417A66">
        <w:t>.</w:t>
      </w:r>
    </w:p>
    <w:p w:rsidR="00272BDA" w:rsidRPr="00093114" w:rsidRDefault="00272BDA" w:rsidP="0076380A">
      <w:pPr>
        <w:rPr>
          <w:rFonts w:ascii="Times New Roman" w:hAnsi="Times New Roman" w:cs="Times New Roman"/>
          <w:sz w:val="24"/>
          <w:szCs w:val="24"/>
        </w:rPr>
      </w:pPr>
    </w:p>
    <w:p w:rsidR="00272BDA" w:rsidRPr="00093114" w:rsidRDefault="00272BDA" w:rsidP="0076380A">
      <w:pPr>
        <w:rPr>
          <w:rFonts w:ascii="Times New Roman" w:hAnsi="Times New Roman" w:cs="Times New Roman"/>
          <w:sz w:val="24"/>
          <w:szCs w:val="24"/>
        </w:rPr>
      </w:pPr>
    </w:p>
    <w:p w:rsidR="003B6E73" w:rsidRPr="00093114" w:rsidRDefault="003B6E73" w:rsidP="0076380A">
      <w:pPr>
        <w:rPr>
          <w:rFonts w:ascii="Times New Roman" w:hAnsi="Times New Roman" w:cs="Times New Roman"/>
          <w:sz w:val="24"/>
          <w:szCs w:val="24"/>
        </w:rPr>
      </w:pPr>
    </w:p>
    <w:p w:rsidR="000C7777" w:rsidRDefault="000C7777">
      <w:pPr>
        <w:rPr>
          <w:rFonts w:ascii="Times New Roman" w:hAnsi="Times New Roman" w:cs="Times New Roman"/>
          <w:sz w:val="24"/>
          <w:szCs w:val="24"/>
        </w:rPr>
      </w:pPr>
    </w:p>
    <w:p w:rsidR="009B4961" w:rsidRDefault="009B4961">
      <w:pPr>
        <w:rPr>
          <w:rFonts w:ascii="Times New Roman" w:hAnsi="Times New Roman" w:cs="Times New Roman"/>
          <w:sz w:val="24"/>
          <w:szCs w:val="24"/>
        </w:rPr>
      </w:pPr>
    </w:p>
    <w:p w:rsidR="000C7777" w:rsidRDefault="000C7777">
      <w:pPr>
        <w:rPr>
          <w:rFonts w:ascii="Times New Roman" w:hAnsi="Times New Roman" w:cs="Times New Roman"/>
          <w:sz w:val="24"/>
          <w:szCs w:val="24"/>
        </w:rPr>
      </w:pPr>
    </w:p>
    <w:p w:rsidR="000C7777" w:rsidRDefault="000C7777">
      <w:pPr>
        <w:rPr>
          <w:rFonts w:ascii="Times New Roman" w:hAnsi="Times New Roman" w:cs="Times New Roman"/>
          <w:sz w:val="24"/>
          <w:szCs w:val="24"/>
        </w:rPr>
      </w:pPr>
    </w:p>
    <w:p w:rsidR="000C7777" w:rsidRDefault="000C7777">
      <w:pPr>
        <w:rPr>
          <w:rFonts w:ascii="Times New Roman" w:hAnsi="Times New Roman" w:cs="Times New Roman"/>
          <w:sz w:val="24"/>
          <w:szCs w:val="24"/>
        </w:rPr>
      </w:pPr>
    </w:p>
    <w:p w:rsidR="000C7777" w:rsidRDefault="000C7777">
      <w:pPr>
        <w:rPr>
          <w:rFonts w:ascii="Times New Roman" w:hAnsi="Times New Roman" w:cs="Times New Roman"/>
          <w:sz w:val="24"/>
          <w:szCs w:val="24"/>
        </w:rPr>
      </w:pPr>
    </w:p>
    <w:p w:rsidR="000C7777" w:rsidRDefault="000C7777">
      <w:pPr>
        <w:rPr>
          <w:rFonts w:ascii="Times New Roman" w:hAnsi="Times New Roman" w:cs="Times New Roman"/>
          <w:sz w:val="24"/>
          <w:szCs w:val="24"/>
        </w:rPr>
      </w:pPr>
    </w:p>
    <w:sectPr w:rsidR="000C7777" w:rsidSect="009A6A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771"/>
    <w:rsid w:val="000014E5"/>
    <w:rsid w:val="0000317A"/>
    <w:rsid w:val="00030DB1"/>
    <w:rsid w:val="00075CA9"/>
    <w:rsid w:val="00093114"/>
    <w:rsid w:val="000A5781"/>
    <w:rsid w:val="000C7777"/>
    <w:rsid w:val="000E395F"/>
    <w:rsid w:val="000E746E"/>
    <w:rsid w:val="001264E5"/>
    <w:rsid w:val="00127E74"/>
    <w:rsid w:val="00180844"/>
    <w:rsid w:val="001A05E7"/>
    <w:rsid w:val="001E6503"/>
    <w:rsid w:val="00202111"/>
    <w:rsid w:val="00210672"/>
    <w:rsid w:val="00242C5D"/>
    <w:rsid w:val="00246670"/>
    <w:rsid w:val="00266EA0"/>
    <w:rsid w:val="00272BDA"/>
    <w:rsid w:val="00272C04"/>
    <w:rsid w:val="00281D93"/>
    <w:rsid w:val="00292F73"/>
    <w:rsid w:val="002D1FAB"/>
    <w:rsid w:val="002F5D31"/>
    <w:rsid w:val="00313391"/>
    <w:rsid w:val="00323E4B"/>
    <w:rsid w:val="00337DAE"/>
    <w:rsid w:val="003419B6"/>
    <w:rsid w:val="0037379A"/>
    <w:rsid w:val="003B6E73"/>
    <w:rsid w:val="003C24D8"/>
    <w:rsid w:val="003F0CE4"/>
    <w:rsid w:val="0040200D"/>
    <w:rsid w:val="00416C09"/>
    <w:rsid w:val="00417039"/>
    <w:rsid w:val="00417A66"/>
    <w:rsid w:val="00425F4A"/>
    <w:rsid w:val="00441F1D"/>
    <w:rsid w:val="00475299"/>
    <w:rsid w:val="004D70C0"/>
    <w:rsid w:val="00501C71"/>
    <w:rsid w:val="005772BA"/>
    <w:rsid w:val="005D11AC"/>
    <w:rsid w:val="005D2D70"/>
    <w:rsid w:val="005E198A"/>
    <w:rsid w:val="005E559A"/>
    <w:rsid w:val="00602D28"/>
    <w:rsid w:val="006065A3"/>
    <w:rsid w:val="00616A5E"/>
    <w:rsid w:val="00623ABA"/>
    <w:rsid w:val="00634473"/>
    <w:rsid w:val="006857C4"/>
    <w:rsid w:val="006A2E09"/>
    <w:rsid w:val="006D1F21"/>
    <w:rsid w:val="006E3A3E"/>
    <w:rsid w:val="007035C7"/>
    <w:rsid w:val="0075014A"/>
    <w:rsid w:val="00751FE4"/>
    <w:rsid w:val="0076380A"/>
    <w:rsid w:val="007903DD"/>
    <w:rsid w:val="00796BB7"/>
    <w:rsid w:val="007A3F63"/>
    <w:rsid w:val="007D78D1"/>
    <w:rsid w:val="00824B49"/>
    <w:rsid w:val="00841521"/>
    <w:rsid w:val="00843842"/>
    <w:rsid w:val="008900C2"/>
    <w:rsid w:val="008C16D1"/>
    <w:rsid w:val="008E7352"/>
    <w:rsid w:val="008F355D"/>
    <w:rsid w:val="0091770A"/>
    <w:rsid w:val="009465F0"/>
    <w:rsid w:val="00986599"/>
    <w:rsid w:val="009A176D"/>
    <w:rsid w:val="009A6AFD"/>
    <w:rsid w:val="009B48B0"/>
    <w:rsid w:val="009B4961"/>
    <w:rsid w:val="009B662A"/>
    <w:rsid w:val="009E3261"/>
    <w:rsid w:val="009F30EA"/>
    <w:rsid w:val="00A05991"/>
    <w:rsid w:val="00A24FAF"/>
    <w:rsid w:val="00A30A53"/>
    <w:rsid w:val="00A729DB"/>
    <w:rsid w:val="00A777A0"/>
    <w:rsid w:val="00A856A7"/>
    <w:rsid w:val="00A92DBD"/>
    <w:rsid w:val="00AA7997"/>
    <w:rsid w:val="00AE361B"/>
    <w:rsid w:val="00AE7802"/>
    <w:rsid w:val="00B11BCB"/>
    <w:rsid w:val="00B16BE9"/>
    <w:rsid w:val="00B853C6"/>
    <w:rsid w:val="00B91DB6"/>
    <w:rsid w:val="00BB455B"/>
    <w:rsid w:val="00C21413"/>
    <w:rsid w:val="00C339A3"/>
    <w:rsid w:val="00C74C56"/>
    <w:rsid w:val="00CB56C4"/>
    <w:rsid w:val="00D119B2"/>
    <w:rsid w:val="00D2241F"/>
    <w:rsid w:val="00D44BE9"/>
    <w:rsid w:val="00DA3185"/>
    <w:rsid w:val="00DA3E8E"/>
    <w:rsid w:val="00DC4B7B"/>
    <w:rsid w:val="00DD0AF9"/>
    <w:rsid w:val="00DE1A7A"/>
    <w:rsid w:val="00DE2849"/>
    <w:rsid w:val="00DF5B4A"/>
    <w:rsid w:val="00E11771"/>
    <w:rsid w:val="00E21FF3"/>
    <w:rsid w:val="00E22FBA"/>
    <w:rsid w:val="00E32F16"/>
    <w:rsid w:val="00EA3803"/>
    <w:rsid w:val="00EA7C6E"/>
    <w:rsid w:val="00F0079C"/>
    <w:rsid w:val="00F1646F"/>
    <w:rsid w:val="00F564E6"/>
    <w:rsid w:val="00F56802"/>
    <w:rsid w:val="00F843FF"/>
    <w:rsid w:val="00FB4222"/>
    <w:rsid w:val="00FF6713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77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C777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777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466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66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246670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DF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F5B4A"/>
  </w:style>
  <w:style w:type="paragraph" w:customStyle="1" w:styleId="ab">
    <w:name w:val="а_Текст"/>
    <w:basedOn w:val="a"/>
    <w:qFormat/>
    <w:rsid w:val="00DC4B7B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b"/>
    <w:qFormat/>
    <w:rsid w:val="00DC4B7B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c">
    <w:name w:val="а_Авторы"/>
    <w:basedOn w:val="a"/>
    <w:next w:val="a"/>
    <w:autoRedefine/>
    <w:qFormat/>
    <w:rsid w:val="00DC4B7B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d">
    <w:name w:val="а_Учреждение"/>
    <w:basedOn w:val="a"/>
    <w:next w:val="a"/>
    <w:autoRedefine/>
    <w:qFormat/>
    <w:rsid w:val="00DC4B7B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e">
    <w:name w:val="а_Заголовок"/>
    <w:basedOn w:val="a"/>
    <w:next w:val="a"/>
    <w:qFormat/>
    <w:rsid w:val="00DC4B7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9E413-2408-48CF-B54B-DF51A5CD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4</cp:lastModifiedBy>
  <cp:revision>69</cp:revision>
  <dcterms:created xsi:type="dcterms:W3CDTF">2014-05-01T07:20:00Z</dcterms:created>
  <dcterms:modified xsi:type="dcterms:W3CDTF">2014-08-25T08:14:00Z</dcterms:modified>
</cp:coreProperties>
</file>