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1C" w:rsidRDefault="001E5D1C" w:rsidP="001E5D1C">
      <w:pPr>
        <w:pStyle w:val="a8"/>
      </w:pPr>
      <w:proofErr w:type="spellStart"/>
      <w:r>
        <w:t>Лодочникова</w:t>
      </w:r>
      <w:proofErr w:type="spellEnd"/>
      <w:r>
        <w:t xml:space="preserve"> Антонина Михайловна</w:t>
      </w:r>
    </w:p>
    <w:p w:rsidR="001E5D1C" w:rsidRDefault="001E5D1C" w:rsidP="001E5D1C">
      <w:pPr>
        <w:pStyle w:val="a9"/>
      </w:pPr>
      <w:r>
        <w:t>МОУ ДОД «Волоколамская детская музыкальная школа»</w:t>
      </w:r>
    </w:p>
    <w:p w:rsidR="001E5D1C" w:rsidRPr="001E5D1C" w:rsidRDefault="001E5D1C" w:rsidP="001E5D1C">
      <w:pPr>
        <w:pStyle w:val="aa"/>
      </w:pPr>
      <w:r>
        <w:t>В музыку с радостью</w:t>
      </w:r>
    </w:p>
    <w:p w:rsidR="002578DF" w:rsidRPr="001E5D1C" w:rsidRDefault="007216C4" w:rsidP="001E5D1C">
      <w:pPr>
        <w:pStyle w:val="ab"/>
      </w:pPr>
      <w:r w:rsidRPr="001E5D1C">
        <w:t>«В м</w:t>
      </w:r>
      <w:r w:rsidR="002578DF" w:rsidRPr="001E5D1C">
        <w:t xml:space="preserve">узыку с радостью» - Эта фраза ключевая в учении ребенка, ведь музыка несет радость, воспитывает доброе отношение к жизни. Огромное значение имеет то, насколько педагог может увлечь малыша. Мир детей интересен и важно, поддержать этот интерес, эту нежность. И вот они входят в класс, готовые все понимать и принимать. </w:t>
      </w:r>
    </w:p>
    <w:p w:rsidR="002578DF" w:rsidRPr="001E5D1C" w:rsidRDefault="002578DF" w:rsidP="001E5D1C">
      <w:pPr>
        <w:pStyle w:val="ab"/>
      </w:pPr>
      <w:r w:rsidRPr="001E5D1C">
        <w:t>Начинаем</w:t>
      </w:r>
      <w:r w:rsidR="001E5D1C">
        <w:t xml:space="preserve"> </w:t>
      </w:r>
      <w:r w:rsidRPr="001E5D1C">
        <w:t>со знакомства с детскими песенками. Удивительно смешная, увлекающая песенка «Чудак» (музыка В.</w:t>
      </w:r>
      <w:r w:rsidR="00383E45" w:rsidRPr="001E5D1C">
        <w:t xml:space="preserve"> </w:t>
      </w:r>
      <w:r w:rsidRPr="001E5D1C">
        <w:t>Блага), дети смеются, легко ее запоминают, впоследствии сами ее с удовольствием играют. На этой песенке мы знакомимся с тем, что есть звучание, а есть паузы (хлопаем, поем, а когда молчим - покажем пальчиком).</w:t>
      </w:r>
    </w:p>
    <w:p w:rsidR="002578DF" w:rsidRPr="001E5D1C" w:rsidRDefault="002578DF" w:rsidP="001E5D1C">
      <w:pPr>
        <w:pStyle w:val="ab"/>
      </w:pPr>
      <w:r w:rsidRPr="001E5D1C">
        <w:t xml:space="preserve">Другая песенка, под которую можно покружиться «Бабочки» (музыка М. </w:t>
      </w:r>
      <w:proofErr w:type="spellStart"/>
      <w:r w:rsidRPr="001E5D1C">
        <w:t>Красева</w:t>
      </w:r>
      <w:proofErr w:type="spellEnd"/>
      <w:r w:rsidRPr="001E5D1C">
        <w:t>) - она ласковая, на этой песенке проходит подготовка к пониманию фраз. Кружатся, останавливаются. Позже мы скажем, что фраза это одна строчка стихотворения «Прежде чем начать учиться на каком-либо инструменте, обучающиеся - будь то ребенок, отрок или взрослый - должен уже духовно владеть какой-то</w:t>
      </w:r>
      <w:r w:rsidR="001E5D1C">
        <w:t xml:space="preserve"> </w:t>
      </w:r>
      <w:r w:rsidRPr="001E5D1C">
        <w:t xml:space="preserve">музыкой: так сказать, хранить ее в своем уме, носить в своей душе и слышать своим слухом» </w:t>
      </w:r>
      <w:r w:rsidR="00383E45" w:rsidRPr="001E5D1C">
        <w:t>(</w:t>
      </w:r>
      <w:r w:rsidRPr="001E5D1C">
        <w:t>Г.Нейгауз</w:t>
      </w:r>
      <w:r w:rsidR="00383E45" w:rsidRPr="001E5D1C">
        <w:t>)</w:t>
      </w:r>
      <w:r w:rsidRPr="001E5D1C">
        <w:t>.</w:t>
      </w:r>
    </w:p>
    <w:p w:rsidR="00383E45" w:rsidRPr="001E5D1C" w:rsidRDefault="002578DF" w:rsidP="001E5D1C">
      <w:pPr>
        <w:pStyle w:val="ab"/>
      </w:pPr>
      <w:r w:rsidRPr="001E5D1C">
        <w:t>Знакомство с клавиатурой тоже проходит интересно. Поднимаю крышку пианино - вот оно, какое доброе, улыбается во весь рот. Находим две и три черные клавиши, узнаем имена белых клавиш: «До»</w:t>
      </w:r>
      <w:r w:rsidR="00383E45" w:rsidRPr="001E5D1C">
        <w:t xml:space="preserve"> -</w:t>
      </w:r>
      <w:r w:rsidRPr="001E5D1C">
        <w:t xml:space="preserve"> перед двумя черными, «Ми»</w:t>
      </w:r>
      <w:r w:rsidR="00383E45" w:rsidRPr="001E5D1C">
        <w:t xml:space="preserve"> -</w:t>
      </w:r>
      <w:r w:rsidRPr="001E5D1C">
        <w:t xml:space="preserve"> после двух черных, «Ре»</w:t>
      </w:r>
      <w:r w:rsidR="00383E45" w:rsidRPr="001E5D1C">
        <w:t xml:space="preserve"> </w:t>
      </w:r>
      <w:r w:rsidR="00CF3144" w:rsidRPr="001E5D1C">
        <w:t>-</w:t>
      </w:r>
      <w:r w:rsidRPr="001E5D1C">
        <w:t xml:space="preserve"> между двух черных, составляем комбинации:</w:t>
      </w:r>
      <w:r w:rsidR="001E5D1C">
        <w:t xml:space="preserve"> </w:t>
      </w:r>
    </w:p>
    <w:p w:rsidR="00383E45" w:rsidRPr="001E5D1C" w:rsidRDefault="002578DF" w:rsidP="001E5D1C">
      <w:pPr>
        <w:pStyle w:val="ab"/>
      </w:pPr>
      <w:r w:rsidRPr="001E5D1C">
        <w:t xml:space="preserve">До, Ре, Ми; </w:t>
      </w:r>
    </w:p>
    <w:p w:rsidR="00383E45" w:rsidRPr="001E5D1C" w:rsidRDefault="002578DF" w:rsidP="001E5D1C">
      <w:pPr>
        <w:pStyle w:val="ab"/>
      </w:pPr>
      <w:r w:rsidRPr="001E5D1C">
        <w:t xml:space="preserve">Ми, Ре, </w:t>
      </w:r>
      <w:proofErr w:type="gramStart"/>
      <w:r w:rsidRPr="001E5D1C">
        <w:t>До</w:t>
      </w:r>
      <w:proofErr w:type="gramEnd"/>
      <w:r w:rsidRPr="001E5D1C">
        <w:t xml:space="preserve">; </w:t>
      </w:r>
    </w:p>
    <w:p w:rsidR="00383E45" w:rsidRPr="001E5D1C" w:rsidRDefault="002578DF" w:rsidP="001E5D1C">
      <w:pPr>
        <w:pStyle w:val="ab"/>
      </w:pPr>
      <w:r w:rsidRPr="001E5D1C">
        <w:t xml:space="preserve">Ре, Ми, </w:t>
      </w:r>
      <w:proofErr w:type="gramStart"/>
      <w:r w:rsidRPr="001E5D1C">
        <w:t>До</w:t>
      </w:r>
      <w:proofErr w:type="gramEnd"/>
      <w:r w:rsidRPr="001E5D1C">
        <w:t xml:space="preserve">; </w:t>
      </w:r>
    </w:p>
    <w:p w:rsidR="002578DF" w:rsidRPr="001E5D1C" w:rsidRDefault="002578DF" w:rsidP="001E5D1C">
      <w:pPr>
        <w:pStyle w:val="ab"/>
      </w:pPr>
      <w:r w:rsidRPr="001E5D1C">
        <w:t xml:space="preserve">Ре, До, Ми. </w:t>
      </w:r>
    </w:p>
    <w:p w:rsidR="00383E45" w:rsidRPr="001E5D1C" w:rsidRDefault="002578DF" w:rsidP="001E5D1C">
      <w:pPr>
        <w:pStyle w:val="ab"/>
      </w:pPr>
      <w:r w:rsidRPr="001E5D1C">
        <w:t xml:space="preserve">Играем на скорость по всей клавиатуре, бегаем возле пианино. </w:t>
      </w:r>
    </w:p>
    <w:p w:rsidR="00BF0C77" w:rsidRPr="001E5D1C" w:rsidRDefault="002578DF" w:rsidP="001E5D1C">
      <w:pPr>
        <w:pStyle w:val="ab"/>
      </w:pPr>
      <w:r w:rsidRPr="001E5D1C">
        <w:t xml:space="preserve">Такие же комбинации составляем с другими нотами: Фа, Соль; Ля, Си и т.д., играем одной рукой, затем двумя руками. Клавиатуру делим на </w:t>
      </w:r>
      <w:r w:rsidR="00BF0C77" w:rsidRPr="001E5D1C">
        <w:t>«</w:t>
      </w:r>
      <w:r w:rsidRPr="001E5D1C">
        <w:t>домики</w:t>
      </w:r>
      <w:r w:rsidR="00BF0C77" w:rsidRPr="001E5D1C">
        <w:t>»</w:t>
      </w:r>
      <w:r w:rsidRPr="001E5D1C">
        <w:t>, музыканты их называют октавы (</w:t>
      </w:r>
      <w:r w:rsidR="00BF0C77" w:rsidRPr="001E5D1C">
        <w:t>д</w:t>
      </w:r>
      <w:r w:rsidRPr="001E5D1C">
        <w:t xml:space="preserve">етям очень нравится узнавать новые слова на </w:t>
      </w:r>
      <w:r w:rsidR="00BF0C77" w:rsidRPr="001E5D1C">
        <w:t>«</w:t>
      </w:r>
      <w:r w:rsidRPr="001E5D1C">
        <w:t>музыкантском</w:t>
      </w:r>
      <w:r w:rsidR="00BF0C77" w:rsidRPr="001E5D1C">
        <w:t>»</w:t>
      </w:r>
      <w:r w:rsidRPr="001E5D1C">
        <w:t xml:space="preserve"> языке). А потом придумываем слова с нотками и записываем их в альбом: мир, фантик и т.д. </w:t>
      </w:r>
    </w:p>
    <w:p w:rsidR="00CF3144" w:rsidRPr="001E5D1C" w:rsidRDefault="002578DF" w:rsidP="001E5D1C">
      <w:pPr>
        <w:pStyle w:val="ab"/>
      </w:pPr>
      <w:r w:rsidRPr="001E5D1C">
        <w:t xml:space="preserve">Записываем слова из разных слогов: </w:t>
      </w:r>
    </w:p>
    <w:p w:rsidR="00CF3144" w:rsidRPr="001E5D1C" w:rsidRDefault="002578DF" w:rsidP="001E5D1C">
      <w:pPr>
        <w:pStyle w:val="ab"/>
      </w:pPr>
      <w:r w:rsidRPr="001E5D1C">
        <w:t xml:space="preserve">один слог </w:t>
      </w:r>
      <w:r w:rsidR="00CF3144" w:rsidRPr="001E5D1C">
        <w:t>–</w:t>
      </w:r>
      <w:r w:rsidRPr="001E5D1C">
        <w:t xml:space="preserve"> ночь</w:t>
      </w:r>
      <w:r w:rsidR="00CF3144" w:rsidRPr="001E5D1C">
        <w:t>;</w:t>
      </w:r>
      <w:r w:rsidRPr="001E5D1C">
        <w:t xml:space="preserve"> </w:t>
      </w:r>
    </w:p>
    <w:p w:rsidR="00CF3144" w:rsidRPr="001E5D1C" w:rsidRDefault="002578DF" w:rsidP="001E5D1C">
      <w:pPr>
        <w:pStyle w:val="ab"/>
      </w:pPr>
      <w:r w:rsidRPr="001E5D1C">
        <w:t xml:space="preserve">два слога </w:t>
      </w:r>
      <w:r w:rsidR="00CF3144" w:rsidRPr="001E5D1C">
        <w:t>–</w:t>
      </w:r>
      <w:r w:rsidRPr="001E5D1C">
        <w:t xml:space="preserve"> ночка</w:t>
      </w:r>
      <w:r w:rsidR="00CF3144" w:rsidRPr="001E5D1C">
        <w:t>;</w:t>
      </w:r>
      <w:r w:rsidRPr="001E5D1C">
        <w:t xml:space="preserve"> </w:t>
      </w:r>
    </w:p>
    <w:p w:rsidR="00CF3144" w:rsidRPr="001E5D1C" w:rsidRDefault="002578DF" w:rsidP="001E5D1C">
      <w:pPr>
        <w:pStyle w:val="ab"/>
      </w:pPr>
      <w:r w:rsidRPr="001E5D1C">
        <w:t xml:space="preserve">три слога </w:t>
      </w:r>
      <w:r w:rsidR="00CF3144" w:rsidRPr="001E5D1C">
        <w:t>–</w:t>
      </w:r>
      <w:r w:rsidRPr="001E5D1C">
        <w:t xml:space="preserve"> ноченька</w:t>
      </w:r>
      <w:r w:rsidR="00CF3144" w:rsidRPr="001E5D1C">
        <w:t>.</w:t>
      </w:r>
    </w:p>
    <w:p w:rsidR="00CF3144" w:rsidRPr="001E5D1C" w:rsidRDefault="002578DF" w:rsidP="001E5D1C">
      <w:pPr>
        <w:pStyle w:val="ab"/>
      </w:pPr>
      <w:r w:rsidRPr="001E5D1C">
        <w:t xml:space="preserve">Мы делаем разные упражнения, чтобы формировать игровой аппарат, упражнения </w:t>
      </w:r>
      <w:r w:rsidR="00CF3144" w:rsidRPr="001E5D1C">
        <w:t>спланированы</w:t>
      </w:r>
      <w:r w:rsidRPr="001E5D1C">
        <w:t xml:space="preserve"> в определенной последовательности. Узнаем рояль, пианино, знакомимся с механикой инструмента. Ребенку хочется сразу играть, для этого тоже есть определенная последовательность песенок. </w:t>
      </w:r>
    </w:p>
    <w:p w:rsidR="00CF3144" w:rsidRPr="001E5D1C" w:rsidRDefault="002578DF" w:rsidP="001E5D1C">
      <w:pPr>
        <w:pStyle w:val="ab"/>
      </w:pPr>
      <w:r w:rsidRPr="001E5D1C">
        <w:t xml:space="preserve">Все записи делаем в альбомах: рисуем большие овалы, раскрашиваем их разными цветами, узнаем, что звуки бывают долгие и короткие. Помимо записи в альбоме, выкладываем ритм кружочками, этот прием позже дает хорошие результаты в сольфеджио. Делим нотки между руками, каждый пальчик живет в своей </w:t>
      </w:r>
      <w:r w:rsidR="00CF3144" w:rsidRPr="001E5D1C">
        <w:t>«</w:t>
      </w:r>
      <w:r w:rsidRPr="001E5D1C">
        <w:t>квартире</w:t>
      </w:r>
      <w:r w:rsidR="00CF3144" w:rsidRPr="001E5D1C">
        <w:t>»</w:t>
      </w:r>
      <w:r w:rsidRPr="001E5D1C">
        <w:t xml:space="preserve"> (клавише). В дальнейшем это будет территория игры и память перемещений рук. Здесь же узнаем репризу, дети с удовольствием ставят репризу, когда видят одинаковые части, психологически</w:t>
      </w:r>
      <w:r w:rsidR="00CF3144" w:rsidRPr="001E5D1C">
        <w:t>й</w:t>
      </w:r>
      <w:r w:rsidRPr="001E5D1C">
        <w:t xml:space="preserve"> эффект. </w:t>
      </w:r>
    </w:p>
    <w:p w:rsidR="002578DF" w:rsidRPr="001E5D1C" w:rsidRDefault="002578DF" w:rsidP="001E5D1C">
      <w:pPr>
        <w:pStyle w:val="ab"/>
      </w:pPr>
      <w:r w:rsidRPr="001E5D1C">
        <w:t xml:space="preserve">С удовольствием работаем по сборникам наших современниц </w:t>
      </w:r>
      <w:r w:rsidR="00CF3144" w:rsidRPr="001E5D1C">
        <w:t>–</w:t>
      </w:r>
      <w:r w:rsidRPr="001E5D1C">
        <w:t xml:space="preserve"> </w:t>
      </w:r>
      <w:r w:rsidR="00CF3144" w:rsidRPr="001E5D1C">
        <w:t>(</w:t>
      </w:r>
      <w:r w:rsidRPr="001E5D1C">
        <w:t>О.</w:t>
      </w:r>
      <w:r w:rsidR="00CF3144" w:rsidRPr="001E5D1C">
        <w:t xml:space="preserve"> </w:t>
      </w:r>
      <w:proofErr w:type="spellStart"/>
      <w:r w:rsidRPr="001E5D1C">
        <w:t>Геталовой</w:t>
      </w:r>
      <w:proofErr w:type="spellEnd"/>
      <w:r w:rsidR="00CF3144" w:rsidRPr="001E5D1C">
        <w:t>)</w:t>
      </w:r>
      <w:r w:rsidRPr="001E5D1C">
        <w:t xml:space="preserve">, </w:t>
      </w:r>
      <w:r w:rsidR="00CF3144" w:rsidRPr="001E5D1C">
        <w:t>(</w:t>
      </w:r>
      <w:r w:rsidRPr="001E5D1C">
        <w:t>И.</w:t>
      </w:r>
      <w:proofErr w:type="gramStart"/>
      <w:r w:rsidRPr="001E5D1C">
        <w:t>Корольковой</w:t>
      </w:r>
      <w:proofErr w:type="gramEnd"/>
      <w:r w:rsidR="00CF3144" w:rsidRPr="001E5D1C">
        <w:t>)</w:t>
      </w:r>
      <w:r w:rsidRPr="001E5D1C">
        <w:t xml:space="preserve">. Эти песенки играем от разных клавиш, когда научились играть 2 и 3 пальчиками, учим </w:t>
      </w:r>
      <w:r w:rsidR="00CF3144" w:rsidRPr="001E5D1C">
        <w:t>«</w:t>
      </w:r>
      <w:r w:rsidRPr="001E5D1C">
        <w:t>дорожки</w:t>
      </w:r>
      <w:r w:rsidR="00CF3144" w:rsidRPr="001E5D1C">
        <w:t>»</w:t>
      </w:r>
      <w:r w:rsidRPr="001E5D1C">
        <w:t xml:space="preserve"> нот 2, 3 и 4 пальчиками, учим различные комбинации построений: подряд, через клавишу, вокруг нотки. Позже изучаем интервалы: секунды (звоночки), терции </w:t>
      </w:r>
      <w:r w:rsidRPr="001E5D1C">
        <w:lastRenderedPageBreak/>
        <w:t>(</w:t>
      </w:r>
      <w:proofErr w:type="spellStart"/>
      <w:r w:rsidRPr="001E5D1C">
        <w:t>снеговички</w:t>
      </w:r>
      <w:proofErr w:type="spellEnd"/>
      <w:r w:rsidRPr="001E5D1C">
        <w:t>). Так заучивается графика интервалов, трезвучий, гамм - зрительное восприятие фотографической памяти (достаточно читать первую ноту).</w:t>
      </w:r>
      <w:r w:rsidR="001E5D1C">
        <w:t xml:space="preserve"> </w:t>
      </w:r>
    </w:p>
    <w:p w:rsidR="002578DF" w:rsidRPr="001E5D1C" w:rsidRDefault="001E5D1C" w:rsidP="001E5D1C">
      <w:pPr>
        <w:pStyle w:val="ab"/>
      </w:pPr>
      <w:r>
        <w:t xml:space="preserve"> </w:t>
      </w:r>
      <w:r w:rsidR="002578DF" w:rsidRPr="001E5D1C">
        <w:t>Знаки альтерации тоже удобно писать в альбоме, цветными</w:t>
      </w:r>
      <w:r>
        <w:t xml:space="preserve"> </w:t>
      </w:r>
      <w:r w:rsidR="002578DF" w:rsidRPr="001E5D1C">
        <w:t>карандашами, постепенно уменьшая расстояние между линиями. Уже на этих маленьких песенках</w:t>
      </w:r>
      <w:r w:rsidR="00CF3144" w:rsidRPr="001E5D1C">
        <w:t xml:space="preserve"> </w:t>
      </w:r>
      <w:r w:rsidR="002578DF" w:rsidRPr="001E5D1C">
        <w:t xml:space="preserve">мы говорим о настроении в музыке. Важно не только познакомить ученика с нотной грамотой, а научить видеть окружающий мир добрыми глазами, научить переживать, сочувствовать, радоваться. Уже в первой четверти мы </w:t>
      </w:r>
      <w:r w:rsidR="00CF3144" w:rsidRPr="001E5D1C">
        <w:t>думаем,</w:t>
      </w:r>
      <w:r w:rsidR="002578DF" w:rsidRPr="001E5D1C">
        <w:t xml:space="preserve"> какое настроение будет в песенках. Всегда </w:t>
      </w:r>
      <w:r w:rsidR="00CF3144" w:rsidRPr="001E5D1C">
        <w:t>анализируем,</w:t>
      </w:r>
      <w:r w:rsidR="002578DF" w:rsidRPr="001E5D1C">
        <w:t xml:space="preserve"> сколько фраз, предложений, повторов. И, конечно, рисуем: одинаковые фразы раскрашиваем одним цветом. Рисовать можно все: голоса в полифонии, динамический план. Это очень нравится детям. </w:t>
      </w:r>
    </w:p>
    <w:p w:rsidR="00990E0A" w:rsidRPr="001E5D1C" w:rsidRDefault="001E5D1C" w:rsidP="001E5D1C">
      <w:pPr>
        <w:pStyle w:val="ab"/>
      </w:pPr>
      <w:r>
        <w:t xml:space="preserve"> </w:t>
      </w:r>
      <w:r w:rsidR="002578DF" w:rsidRPr="001E5D1C">
        <w:t>Большой интерес в исполнении вызывает сравнение: играю, как надо и как сыграла ученица. Что понравилось? А что не так? Сравниваем. Будь художником, думай какие краски применить. О чем думал этот композитор, когда писал эту музыку? Художник смотрит на белое полотно, но уже представляет в цвете, как он это сделает. Также и мы выстраиваем динамику произведен</w:t>
      </w:r>
      <w:r w:rsidR="00CF3144" w:rsidRPr="001E5D1C">
        <w:t>и</w:t>
      </w:r>
      <w:r w:rsidR="002578DF" w:rsidRPr="001E5D1C">
        <w:t xml:space="preserve">я. </w:t>
      </w:r>
    </w:p>
    <w:p w:rsidR="002578DF" w:rsidRPr="001E5D1C" w:rsidRDefault="00CF3144" w:rsidP="001E5D1C">
      <w:pPr>
        <w:pStyle w:val="ab"/>
      </w:pPr>
      <w:r w:rsidRPr="001E5D1C">
        <w:t>Д</w:t>
      </w:r>
      <w:r w:rsidR="002578DF" w:rsidRPr="001E5D1C">
        <w:t xml:space="preserve">ля изучения ритма тоже применяем различные приемы: я бабушка - ты мама, я бабушка - ты детки, разными шагами ходим по классу, понимая различные длительности нот. </w:t>
      </w:r>
      <w:proofErr w:type="gramStart"/>
      <w:r w:rsidR="002578DF" w:rsidRPr="001E5D1C">
        <w:t xml:space="preserve">И </w:t>
      </w:r>
      <w:r w:rsidRPr="001E5D1C">
        <w:t>снова</w:t>
      </w:r>
      <w:r w:rsidR="002578DF" w:rsidRPr="001E5D1C">
        <w:t xml:space="preserve"> возвращаемся к сборнику</w:t>
      </w:r>
      <w:r w:rsidR="00990E0A" w:rsidRPr="001E5D1C">
        <w:t xml:space="preserve"> </w:t>
      </w:r>
      <w:r w:rsidRPr="001E5D1C">
        <w:t>И.</w:t>
      </w:r>
      <w:r w:rsidR="002578DF" w:rsidRPr="001E5D1C">
        <w:t>Корольковой, вводим понятие размер, расставляем тактовые черточки.</w:t>
      </w:r>
      <w:proofErr w:type="gramEnd"/>
      <w:r w:rsidR="002578DF" w:rsidRPr="001E5D1C">
        <w:t xml:space="preserve"> Когда вводится двуручное исполнение, полезно простучать по крышке</w:t>
      </w:r>
      <w:r w:rsidRPr="001E5D1C">
        <w:t xml:space="preserve"> пианино</w:t>
      </w:r>
      <w:r w:rsidR="002578DF" w:rsidRPr="001E5D1C">
        <w:t xml:space="preserve"> ритм произведения, уточнить распределение текста между руками. </w:t>
      </w:r>
    </w:p>
    <w:p w:rsidR="002578DF" w:rsidRPr="001E5D1C" w:rsidRDefault="001E5D1C" w:rsidP="001E5D1C">
      <w:pPr>
        <w:pStyle w:val="ab"/>
      </w:pPr>
      <w:r>
        <w:t xml:space="preserve"> </w:t>
      </w:r>
      <w:r w:rsidR="002578DF" w:rsidRPr="001E5D1C">
        <w:t>Привыкаем играть в разных темпах, ходим по классу в темпе произведения и</w:t>
      </w:r>
      <w:r w:rsidR="00CF3144" w:rsidRPr="001E5D1C">
        <w:t xml:space="preserve"> </w:t>
      </w:r>
      <w:r w:rsidR="002578DF" w:rsidRPr="001E5D1C">
        <w:t>сразу за инструмент. Работаем с метрономом - теперь за нас и для нас будет стучать этот помощник.</w:t>
      </w:r>
    </w:p>
    <w:p w:rsidR="002578DF" w:rsidRPr="001E5D1C" w:rsidRDefault="001E5D1C" w:rsidP="001E5D1C">
      <w:pPr>
        <w:pStyle w:val="ab"/>
      </w:pPr>
      <w:r>
        <w:t xml:space="preserve"> </w:t>
      </w:r>
      <w:r w:rsidR="002578DF" w:rsidRPr="001E5D1C">
        <w:t>Штрихи тоже стараюсь преподнести интересно: лига - человечки взялись за ручки, нон легато - каждый человечек идет отдельно. Так и наши пальчики: легато - передаем звук из пальчика в пальчик, дыхание пальцев; нон легато - дыхание руки. Радостные, интересные моменты, когда мы свое исполнение записываем на телефон, видео, а потом оцениваем. Если какие-то моменты кажутся сложными, то мы их расшифровываем, раскладываем на мелкие составляющие.</w:t>
      </w:r>
    </w:p>
    <w:p w:rsidR="002578DF" w:rsidRPr="001E5D1C" w:rsidRDefault="001E5D1C" w:rsidP="001E5D1C">
      <w:pPr>
        <w:pStyle w:val="ab"/>
      </w:pPr>
      <w:r>
        <w:t xml:space="preserve"> </w:t>
      </w:r>
      <w:r w:rsidR="002578DF" w:rsidRPr="001E5D1C">
        <w:t>Любим играть для игрушек. Ребенок берет себе столько игрушек, сколько раз сможет повторить произведение.</w:t>
      </w:r>
    </w:p>
    <w:p w:rsidR="002578DF" w:rsidRPr="001E5D1C" w:rsidRDefault="001E5D1C" w:rsidP="001E5D1C">
      <w:pPr>
        <w:pStyle w:val="ab"/>
      </w:pPr>
      <w:r>
        <w:t xml:space="preserve"> </w:t>
      </w:r>
      <w:r w:rsidR="002578DF" w:rsidRPr="001E5D1C">
        <w:t>В заключени</w:t>
      </w:r>
      <w:r w:rsidR="00CF3144" w:rsidRPr="001E5D1C">
        <w:t>е</w:t>
      </w:r>
      <w:r w:rsidR="002578DF" w:rsidRPr="001E5D1C">
        <w:t xml:space="preserve"> урока спрашиваю: </w:t>
      </w:r>
      <w:r w:rsidR="00CF3144" w:rsidRPr="001E5D1C">
        <w:t>«</w:t>
      </w:r>
      <w:r w:rsidR="002578DF" w:rsidRPr="001E5D1C">
        <w:t>Какое задание порадовало тебя в домашней работе?</w:t>
      </w:r>
      <w:r w:rsidR="00CF3144" w:rsidRPr="001E5D1C">
        <w:t>»</w:t>
      </w:r>
      <w:r w:rsidR="002578DF" w:rsidRPr="001E5D1C">
        <w:t xml:space="preserve">, </w:t>
      </w:r>
      <w:r w:rsidR="00CF3144" w:rsidRPr="001E5D1C">
        <w:t>«</w:t>
      </w:r>
      <w:r w:rsidR="002578DF" w:rsidRPr="001E5D1C">
        <w:t>Что ты будешь учить в этой пьесе дома?</w:t>
      </w:r>
      <w:r w:rsidR="00CF3144" w:rsidRPr="001E5D1C">
        <w:t>»</w:t>
      </w:r>
      <w:r w:rsidR="002578DF" w:rsidRPr="001E5D1C">
        <w:t>. Все прого</w:t>
      </w:r>
      <w:r w:rsidR="00CF3144" w:rsidRPr="001E5D1C">
        <w:t>вариваем, я записываю в дневник</w:t>
      </w:r>
      <w:r w:rsidR="002578DF" w:rsidRPr="001E5D1C">
        <w:t xml:space="preserve">: </w:t>
      </w:r>
      <w:r w:rsidR="00CF3144" w:rsidRPr="001E5D1C">
        <w:t>«</w:t>
      </w:r>
      <w:r w:rsidR="002578DF" w:rsidRPr="001E5D1C">
        <w:t>Дома прочитаешь, все вспомнишь, как будто ты опять на уроке и мы с тобой разговариваем</w:t>
      </w:r>
      <w:r w:rsidR="00CF3144" w:rsidRPr="001E5D1C">
        <w:t>»</w:t>
      </w:r>
      <w:r w:rsidR="002578DF" w:rsidRPr="001E5D1C">
        <w:t>.</w:t>
      </w:r>
    </w:p>
    <w:p w:rsidR="002578DF" w:rsidRPr="001E5D1C" w:rsidRDefault="001E5D1C" w:rsidP="001E5D1C">
      <w:pPr>
        <w:pStyle w:val="ab"/>
      </w:pPr>
      <w:r>
        <w:t xml:space="preserve"> </w:t>
      </w:r>
      <w:r w:rsidR="002578DF" w:rsidRPr="001E5D1C">
        <w:t>Для меня каждый урок - это возможность понять, что можно улучшить!</w:t>
      </w:r>
      <w:r>
        <w:t xml:space="preserve"> </w:t>
      </w:r>
    </w:p>
    <w:p w:rsidR="002578DF" w:rsidRPr="001E5D1C" w:rsidRDefault="001E5D1C" w:rsidP="001E5D1C">
      <w:pPr>
        <w:pStyle w:val="ab"/>
      </w:pPr>
      <w:r>
        <w:t xml:space="preserve"> </w:t>
      </w:r>
      <w:r w:rsidR="002578DF" w:rsidRPr="001E5D1C">
        <w:t>В показе на уроке участвовали три ученицы: подготовительный, первый и второй класс.</w:t>
      </w:r>
    </w:p>
    <w:p w:rsidR="00B527A1" w:rsidRPr="001E5D1C" w:rsidRDefault="001E5D1C" w:rsidP="001E5D1C">
      <w:pPr>
        <w:pStyle w:val="ab"/>
      </w:pPr>
      <w:r>
        <w:t xml:space="preserve"> </w:t>
      </w:r>
      <w:r w:rsidR="002578DF" w:rsidRPr="001E5D1C">
        <w:t>Из опыта работы преподавателя фортепианного отделения ДМШ г.</w:t>
      </w:r>
      <w:r w:rsidR="00990E0A" w:rsidRPr="001E5D1C">
        <w:t xml:space="preserve"> </w:t>
      </w:r>
      <w:r w:rsidR="002578DF" w:rsidRPr="001E5D1C">
        <w:t xml:space="preserve">Волоколамска, Московской области - </w:t>
      </w:r>
      <w:proofErr w:type="spellStart"/>
      <w:r w:rsidR="002578DF" w:rsidRPr="001E5D1C">
        <w:t>Лодочниковой</w:t>
      </w:r>
      <w:proofErr w:type="spellEnd"/>
      <w:r w:rsidR="002578DF" w:rsidRPr="001E5D1C">
        <w:t xml:space="preserve"> Антонины Михайловны.</w:t>
      </w:r>
    </w:p>
    <w:sectPr w:rsidR="00B527A1" w:rsidRPr="001E5D1C" w:rsidSect="0027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0FE9"/>
    <w:multiLevelType w:val="hybridMultilevel"/>
    <w:tmpl w:val="44562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FB3542"/>
    <w:multiLevelType w:val="hybridMultilevel"/>
    <w:tmpl w:val="C6E00870"/>
    <w:lvl w:ilvl="0" w:tplc="4E5A48F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422C7"/>
    <w:multiLevelType w:val="hybridMultilevel"/>
    <w:tmpl w:val="C58C01F6"/>
    <w:lvl w:ilvl="0" w:tplc="4E5A48F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DF"/>
    <w:rsid w:val="001E5D1C"/>
    <w:rsid w:val="002578DF"/>
    <w:rsid w:val="0027086E"/>
    <w:rsid w:val="00383E45"/>
    <w:rsid w:val="006B62C4"/>
    <w:rsid w:val="007216C4"/>
    <w:rsid w:val="00913C03"/>
    <w:rsid w:val="00990E0A"/>
    <w:rsid w:val="00AA23EE"/>
    <w:rsid w:val="00BF0C77"/>
    <w:rsid w:val="00CF3144"/>
    <w:rsid w:val="00D4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5D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5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E45"/>
    <w:pPr>
      <w:ind w:left="708"/>
    </w:pPr>
  </w:style>
  <w:style w:type="character" w:customStyle="1" w:styleId="10">
    <w:name w:val="Заголовок 1 Знак"/>
    <w:basedOn w:val="a0"/>
    <w:link w:val="1"/>
    <w:rsid w:val="001E5D1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5D1C"/>
    <w:rPr>
      <w:rFonts w:ascii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1E5D1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E5D1C"/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1E5D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1E5D1C"/>
    <w:rPr>
      <w:rFonts w:ascii="Arial" w:hAnsi="Arial" w:cs="Arial"/>
      <w:sz w:val="24"/>
      <w:szCs w:val="24"/>
    </w:rPr>
  </w:style>
  <w:style w:type="paragraph" w:customStyle="1" w:styleId="a8">
    <w:name w:val="а_Авторы"/>
    <w:basedOn w:val="a"/>
    <w:next w:val="a"/>
    <w:qFormat/>
    <w:rsid w:val="001E5D1C"/>
    <w:pPr>
      <w:spacing w:before="480" w:after="120"/>
      <w:jc w:val="right"/>
    </w:pPr>
    <w:rPr>
      <w:b/>
      <w:i/>
    </w:rPr>
  </w:style>
  <w:style w:type="paragraph" w:customStyle="1" w:styleId="a9">
    <w:name w:val="а_Учреждение"/>
    <w:basedOn w:val="a"/>
    <w:next w:val="a"/>
    <w:qFormat/>
    <w:rsid w:val="001E5D1C"/>
    <w:pPr>
      <w:jc w:val="right"/>
    </w:pPr>
    <w:rPr>
      <w:i/>
      <w:sz w:val="22"/>
    </w:rPr>
  </w:style>
  <w:style w:type="paragraph" w:customStyle="1" w:styleId="aa">
    <w:name w:val="а_Заголовок"/>
    <w:basedOn w:val="a"/>
    <w:next w:val="a"/>
    <w:qFormat/>
    <w:rsid w:val="001E5D1C"/>
    <w:pPr>
      <w:spacing w:before="240" w:after="120"/>
      <w:jc w:val="center"/>
    </w:pPr>
    <w:rPr>
      <w:b/>
      <w:sz w:val="28"/>
    </w:rPr>
  </w:style>
  <w:style w:type="paragraph" w:customStyle="1" w:styleId="ab">
    <w:name w:val="а_Текст"/>
    <w:basedOn w:val="a"/>
    <w:qFormat/>
    <w:rsid w:val="001E5D1C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a"/>
    <w:next w:val="ab"/>
    <w:qFormat/>
    <w:rsid w:val="001E5D1C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D4AA1-726A-45FA-9D88-14BBF593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7</cp:revision>
  <dcterms:created xsi:type="dcterms:W3CDTF">2013-05-31T06:28:00Z</dcterms:created>
  <dcterms:modified xsi:type="dcterms:W3CDTF">2013-08-22T02:44:00Z</dcterms:modified>
</cp:coreProperties>
</file>