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C7" w:rsidRPr="00CE1632" w:rsidRDefault="00C60DC7" w:rsidP="00CE1632">
      <w:pPr>
        <w:pStyle w:val="af"/>
      </w:pPr>
      <w:r>
        <w:t>Кривич Елена Борисовна</w:t>
      </w:r>
    </w:p>
    <w:p w:rsidR="008013E8" w:rsidRPr="008013E8" w:rsidRDefault="008013E8" w:rsidP="00CE1632">
      <w:pPr>
        <w:pStyle w:val="af0"/>
      </w:pPr>
      <w:r w:rsidRPr="008013E8">
        <w:t>Муниципальное бюджетное образовательное учреждение</w:t>
      </w:r>
      <w:r w:rsidR="00C60DC7">
        <w:t xml:space="preserve"> </w:t>
      </w:r>
      <w:r w:rsidRPr="008013E8">
        <w:t xml:space="preserve">дополнительного образования детей </w:t>
      </w:r>
    </w:p>
    <w:p w:rsidR="00CE1632" w:rsidRDefault="008013E8" w:rsidP="00CE1632">
      <w:pPr>
        <w:pStyle w:val="af0"/>
      </w:pPr>
      <w:r w:rsidRPr="008013E8">
        <w:t>«</w:t>
      </w:r>
      <w:proofErr w:type="spellStart"/>
      <w:r w:rsidRPr="008013E8">
        <w:t>Бийская</w:t>
      </w:r>
      <w:proofErr w:type="spellEnd"/>
      <w:r w:rsidRPr="008013E8">
        <w:t xml:space="preserve"> детская музыкальная школа № 2»</w:t>
      </w:r>
    </w:p>
    <w:p w:rsidR="008013E8" w:rsidRPr="008013E8" w:rsidRDefault="008013E8" w:rsidP="00CE1632">
      <w:pPr>
        <w:pStyle w:val="af1"/>
      </w:pPr>
      <w:r w:rsidRPr="008013E8">
        <w:t>Открытый урок по сольфеджио</w:t>
      </w:r>
      <w:r w:rsidR="00C60DC7">
        <w:t xml:space="preserve"> </w:t>
      </w:r>
      <w:r w:rsidRPr="008013E8">
        <w:t>в группе раннего эстетического развития (1-й год обучения)</w:t>
      </w:r>
    </w:p>
    <w:p w:rsidR="00CE1632" w:rsidRDefault="008013E8" w:rsidP="00CE1632">
      <w:pPr>
        <w:pStyle w:val="af1"/>
      </w:pPr>
      <w:r w:rsidRPr="008013E8">
        <w:t>«В гости к солнышку пойдем»</w:t>
      </w:r>
      <w:r w:rsidR="00CE1632">
        <w:t xml:space="preserve"> </w:t>
      </w:r>
      <w:r w:rsidRPr="008013E8">
        <w:t>(знакомство со звуком и нотой «соль»)</w:t>
      </w:r>
    </w:p>
    <w:p w:rsidR="00A662EC" w:rsidRDefault="008013E8" w:rsidP="00CE1632">
      <w:pPr>
        <w:pStyle w:val="af2"/>
      </w:pPr>
      <w:r w:rsidRPr="008013E8">
        <w:rPr>
          <w:b/>
        </w:rPr>
        <w:t xml:space="preserve">Тема урока: </w:t>
      </w:r>
      <w:r w:rsidRPr="008013E8">
        <w:t>«В гости к солнышку пойдем».</w:t>
      </w:r>
    </w:p>
    <w:p w:rsidR="008013E8" w:rsidRPr="008013E8" w:rsidRDefault="008013E8" w:rsidP="00CE1632">
      <w:pPr>
        <w:pStyle w:val="af2"/>
      </w:pPr>
      <w:r w:rsidRPr="008013E8">
        <w:rPr>
          <w:b/>
        </w:rPr>
        <w:t>Цель урока:</w:t>
      </w:r>
      <w:r w:rsidR="00CE1632">
        <w:rPr>
          <w:b/>
        </w:rPr>
        <w:t xml:space="preserve"> </w:t>
      </w:r>
      <w:r w:rsidRPr="008013E8">
        <w:t>познакомить детей со звуком и нотой «Соль».</w:t>
      </w:r>
    </w:p>
    <w:p w:rsidR="008013E8" w:rsidRPr="008013E8" w:rsidRDefault="008013E8" w:rsidP="00CE1632">
      <w:pPr>
        <w:pStyle w:val="af2"/>
        <w:rPr>
          <w:b/>
        </w:rPr>
      </w:pPr>
      <w:r w:rsidRPr="008013E8">
        <w:rPr>
          <w:b/>
        </w:rPr>
        <w:t xml:space="preserve">Задачи: </w:t>
      </w:r>
    </w:p>
    <w:p w:rsidR="008013E8" w:rsidRPr="008013E8" w:rsidRDefault="008013E8" w:rsidP="00CE1632">
      <w:pPr>
        <w:pStyle w:val="af2"/>
      </w:pPr>
      <w:r w:rsidRPr="008013E8">
        <w:rPr>
          <w:i/>
          <w:u w:val="single"/>
        </w:rPr>
        <w:t>Обучающие:</w:t>
      </w:r>
      <w:r w:rsidRPr="008013E8">
        <w:t xml:space="preserve"> </w:t>
      </w:r>
    </w:p>
    <w:p w:rsidR="008013E8" w:rsidRPr="008013E8" w:rsidRDefault="008013E8" w:rsidP="00CE1632">
      <w:pPr>
        <w:pStyle w:val="af2"/>
      </w:pPr>
      <w:r w:rsidRPr="008013E8">
        <w:t>а) научить распознавать в нотном тексте ноты «До» - «Соль» первой октавы;</w:t>
      </w:r>
    </w:p>
    <w:p w:rsidR="008013E8" w:rsidRPr="008013E8" w:rsidRDefault="008013E8" w:rsidP="00CE1632">
      <w:pPr>
        <w:pStyle w:val="af2"/>
      </w:pPr>
      <w:r w:rsidRPr="008013E8">
        <w:t>б) запомнить расположение клавиши «Соль» на фортепиано;</w:t>
      </w:r>
    </w:p>
    <w:p w:rsidR="008013E8" w:rsidRPr="008013E8" w:rsidRDefault="008013E8" w:rsidP="00CE1632">
      <w:pPr>
        <w:pStyle w:val="af2"/>
      </w:pPr>
      <w:r w:rsidRPr="008013E8">
        <w:t>в) распознавать на слух звук «Соль»</w:t>
      </w:r>
      <w:r w:rsidR="00CE1632">
        <w:t xml:space="preserve"> </w:t>
      </w:r>
      <w:r w:rsidRPr="008013E8">
        <w:t>в комбинациях из двух звуков;</w:t>
      </w:r>
    </w:p>
    <w:p w:rsidR="00CE1632" w:rsidRDefault="008013E8" w:rsidP="00CE1632">
      <w:pPr>
        <w:pStyle w:val="af2"/>
      </w:pPr>
      <w:r w:rsidRPr="008013E8">
        <w:t>г) повторить знание четвертных и восьмых длительностей.</w:t>
      </w:r>
    </w:p>
    <w:p w:rsidR="008013E8" w:rsidRPr="008013E8" w:rsidRDefault="008013E8" w:rsidP="00CE1632">
      <w:pPr>
        <w:pStyle w:val="af2"/>
      </w:pPr>
      <w:r w:rsidRPr="008013E8">
        <w:rPr>
          <w:i/>
          <w:u w:val="single"/>
        </w:rPr>
        <w:t>Развивающие:</w:t>
      </w:r>
    </w:p>
    <w:p w:rsidR="008013E8" w:rsidRPr="008013E8" w:rsidRDefault="008013E8" w:rsidP="00CE1632">
      <w:pPr>
        <w:pStyle w:val="af2"/>
      </w:pPr>
      <w:r w:rsidRPr="008013E8">
        <w:t>а) развитие музыкального слуха;</w:t>
      </w:r>
    </w:p>
    <w:p w:rsidR="008013E8" w:rsidRPr="008013E8" w:rsidRDefault="008013E8" w:rsidP="00CE1632">
      <w:pPr>
        <w:pStyle w:val="af2"/>
      </w:pPr>
      <w:r w:rsidRPr="008013E8">
        <w:t>б) развитие чувства метроритма;</w:t>
      </w:r>
    </w:p>
    <w:p w:rsidR="008013E8" w:rsidRPr="008013E8" w:rsidRDefault="008013E8" w:rsidP="00CE1632">
      <w:pPr>
        <w:pStyle w:val="af2"/>
      </w:pPr>
      <w:r w:rsidRPr="008013E8">
        <w:t>в) развитие творческих способностей;</w:t>
      </w:r>
    </w:p>
    <w:p w:rsidR="00CE1632" w:rsidRDefault="008013E8" w:rsidP="00CE1632">
      <w:pPr>
        <w:pStyle w:val="af2"/>
      </w:pPr>
      <w:r w:rsidRPr="008013E8">
        <w:t>г) развитие мелкой моторики.</w:t>
      </w:r>
    </w:p>
    <w:p w:rsidR="008013E8" w:rsidRPr="008013E8" w:rsidRDefault="008013E8" w:rsidP="00CE1632">
      <w:pPr>
        <w:pStyle w:val="af2"/>
      </w:pPr>
      <w:r w:rsidRPr="008013E8">
        <w:rPr>
          <w:i/>
          <w:u w:val="single"/>
        </w:rPr>
        <w:t>Воспитательные:</w:t>
      </w:r>
    </w:p>
    <w:p w:rsidR="008013E8" w:rsidRPr="008013E8" w:rsidRDefault="008013E8" w:rsidP="00CE1632">
      <w:pPr>
        <w:pStyle w:val="af2"/>
      </w:pPr>
      <w:r w:rsidRPr="008013E8">
        <w:t>а) побуждать интерес к различным видам музыкальной деятельности;</w:t>
      </w:r>
    </w:p>
    <w:p w:rsidR="008013E8" w:rsidRPr="008013E8" w:rsidRDefault="008013E8" w:rsidP="00CE1632">
      <w:pPr>
        <w:pStyle w:val="af2"/>
      </w:pPr>
      <w:r w:rsidRPr="008013E8">
        <w:t>б) воспитание творческой активности и эмоциональной отзывчивости;</w:t>
      </w:r>
    </w:p>
    <w:p w:rsidR="00CE1632" w:rsidRDefault="008013E8" w:rsidP="00CE1632">
      <w:pPr>
        <w:pStyle w:val="af2"/>
      </w:pPr>
      <w:r w:rsidRPr="008013E8">
        <w:t>в) формировать умение работать в группе.</w:t>
      </w:r>
    </w:p>
    <w:p w:rsidR="00A662EC" w:rsidRDefault="008013E8" w:rsidP="00CE1632">
      <w:pPr>
        <w:pStyle w:val="af2"/>
      </w:pPr>
      <w:r w:rsidRPr="008013E8">
        <w:rPr>
          <w:b/>
        </w:rPr>
        <w:t xml:space="preserve">Тип урока: </w:t>
      </w:r>
      <w:r w:rsidRPr="008013E8">
        <w:t>комбинированный.</w:t>
      </w:r>
    </w:p>
    <w:p w:rsidR="008013E8" w:rsidRPr="008013E8" w:rsidRDefault="008013E8" w:rsidP="00CE1632">
      <w:pPr>
        <w:pStyle w:val="af2"/>
      </w:pPr>
      <w:proofErr w:type="gramStart"/>
      <w:r w:rsidRPr="008013E8">
        <w:rPr>
          <w:b/>
        </w:rPr>
        <w:t xml:space="preserve">Оборудование: </w:t>
      </w:r>
      <w:r w:rsidRPr="008013E8">
        <w:t xml:space="preserve">музыкальный инструмент (фортепиано), магнитная доска с нотным станом, разноцветные маркеры, большие и маленькие круглые магниты разных цветов, детские музыкальные инструменты (металлофоны, барабаны, бубны, дудочки), </w:t>
      </w:r>
      <w:r w:rsidRPr="008013E8">
        <w:rPr>
          <w:lang w:val="en-US"/>
        </w:rPr>
        <w:t>DVD</w:t>
      </w:r>
      <w:r w:rsidRPr="008013E8">
        <w:t xml:space="preserve"> проигрыватель.</w:t>
      </w:r>
      <w:proofErr w:type="gramEnd"/>
    </w:p>
    <w:p w:rsidR="008013E8" w:rsidRPr="008013E8" w:rsidRDefault="008013E8" w:rsidP="00CE1632">
      <w:pPr>
        <w:pStyle w:val="af2"/>
      </w:pPr>
      <w:r w:rsidRPr="008013E8">
        <w:rPr>
          <w:b/>
        </w:rPr>
        <w:t xml:space="preserve">Наглядные пособия: </w:t>
      </w:r>
      <w:r w:rsidRPr="008013E8">
        <w:t>клавиатура с клавишами-картинками.</w:t>
      </w:r>
    </w:p>
    <w:p w:rsidR="008013E8" w:rsidRPr="008013E8" w:rsidRDefault="008013E8" w:rsidP="00CE1632">
      <w:pPr>
        <w:pStyle w:val="af2"/>
      </w:pPr>
      <w:r w:rsidRPr="008013E8">
        <w:rPr>
          <w:b/>
        </w:rPr>
        <w:t>Раздаточный материал:</w:t>
      </w:r>
      <w:r w:rsidRPr="008013E8">
        <w:t xml:space="preserve"> тетради с печатной основой, цветные карандаши.</w:t>
      </w:r>
    </w:p>
    <w:p w:rsidR="00CE1632" w:rsidRDefault="008013E8" w:rsidP="00CE1632">
      <w:pPr>
        <w:pStyle w:val="af2"/>
      </w:pPr>
      <w:r w:rsidRPr="008013E8">
        <w:rPr>
          <w:b/>
        </w:rPr>
        <w:t xml:space="preserve">Нотный материал: </w:t>
      </w:r>
      <w:r w:rsidRPr="008013E8">
        <w:t>хрестомати</w:t>
      </w:r>
      <w:r w:rsidR="00BA5E8D">
        <w:t>я к программе «Солнышко» (</w:t>
      </w:r>
      <w:r w:rsidRPr="008013E8">
        <w:t>составитель Кривич Е.Б.)</w:t>
      </w:r>
    </w:p>
    <w:p w:rsidR="008013E8" w:rsidRPr="008013E8" w:rsidRDefault="008013E8" w:rsidP="00CE1632">
      <w:pPr>
        <w:pStyle w:val="af2"/>
        <w:rPr>
          <w:b/>
        </w:rPr>
      </w:pPr>
      <w:r w:rsidRPr="008013E8">
        <w:rPr>
          <w:b/>
        </w:rPr>
        <w:t>План урока</w:t>
      </w:r>
    </w:p>
    <w:p w:rsidR="008013E8" w:rsidRPr="008013E8" w:rsidRDefault="008013E8" w:rsidP="00CE1632">
      <w:pPr>
        <w:pStyle w:val="af2"/>
      </w:pPr>
      <w:r w:rsidRPr="008013E8">
        <w:t>Организационный момент – музыкальное приветствие, игра «Наоборот»</w:t>
      </w:r>
    </w:p>
    <w:p w:rsidR="008013E8" w:rsidRPr="008013E8" w:rsidRDefault="008013E8" w:rsidP="00CE1632">
      <w:pPr>
        <w:pStyle w:val="af2"/>
      </w:pPr>
      <w:r w:rsidRPr="008013E8">
        <w:t>«Музыкальная зарядка».</w:t>
      </w:r>
    </w:p>
    <w:p w:rsidR="008013E8" w:rsidRPr="008013E8" w:rsidRDefault="008013E8" w:rsidP="00CE1632">
      <w:pPr>
        <w:pStyle w:val="af2"/>
      </w:pPr>
      <w:r w:rsidRPr="008013E8">
        <w:t xml:space="preserve">Проверка домашнего задания. </w:t>
      </w:r>
    </w:p>
    <w:p w:rsidR="008013E8" w:rsidRPr="008013E8" w:rsidRDefault="008013E8" w:rsidP="00CE1632">
      <w:pPr>
        <w:pStyle w:val="af2"/>
      </w:pPr>
      <w:r w:rsidRPr="008013E8">
        <w:t>Объяснение нового материала «В гости к солнышку».</w:t>
      </w:r>
    </w:p>
    <w:p w:rsidR="008013E8" w:rsidRPr="008013E8" w:rsidRDefault="008013E8" w:rsidP="00CE1632">
      <w:pPr>
        <w:pStyle w:val="af2"/>
      </w:pPr>
      <w:r w:rsidRPr="008013E8">
        <w:t>Пов</w:t>
      </w:r>
      <w:r w:rsidR="00375212">
        <w:t>торение длительностей</w:t>
      </w:r>
      <w:r w:rsidR="00CE1632">
        <w:t xml:space="preserve"> </w:t>
      </w:r>
      <w:r w:rsidR="00375212">
        <w:t>- игра «П</w:t>
      </w:r>
      <w:r w:rsidRPr="008013E8">
        <w:t>оездка на машинах».</w:t>
      </w:r>
    </w:p>
    <w:p w:rsidR="008013E8" w:rsidRPr="008013E8" w:rsidRDefault="008013E8" w:rsidP="00CE1632">
      <w:pPr>
        <w:pStyle w:val="af2"/>
      </w:pPr>
      <w:r w:rsidRPr="008013E8">
        <w:t>Закрепление нового материала – игра «Угадай-ка»</w:t>
      </w:r>
    </w:p>
    <w:p w:rsidR="008013E8" w:rsidRPr="008013E8" w:rsidRDefault="008013E8" w:rsidP="00CE1632">
      <w:pPr>
        <w:pStyle w:val="af2"/>
      </w:pPr>
      <w:r w:rsidRPr="008013E8">
        <w:t xml:space="preserve">Коллективное </w:t>
      </w:r>
      <w:proofErr w:type="spellStart"/>
      <w:r w:rsidRPr="008013E8">
        <w:t>музицирование</w:t>
      </w:r>
      <w:proofErr w:type="spellEnd"/>
      <w:r w:rsidRPr="008013E8">
        <w:t>.</w:t>
      </w:r>
    </w:p>
    <w:p w:rsidR="008013E8" w:rsidRPr="008013E8" w:rsidRDefault="008013E8" w:rsidP="00CE1632">
      <w:pPr>
        <w:pStyle w:val="af2"/>
      </w:pPr>
      <w:r w:rsidRPr="008013E8">
        <w:t>Оценка деятельности. Домашнее задание.</w:t>
      </w:r>
    </w:p>
    <w:p w:rsidR="00CE1632" w:rsidRDefault="008013E8" w:rsidP="00CE1632">
      <w:pPr>
        <w:pStyle w:val="af2"/>
      </w:pPr>
      <w:r w:rsidRPr="008013E8">
        <w:t>Музыкальное прощание.</w:t>
      </w:r>
    </w:p>
    <w:p w:rsidR="008013E8" w:rsidRPr="008013E8" w:rsidRDefault="008013E8" w:rsidP="00CE1632">
      <w:pPr>
        <w:pStyle w:val="af2"/>
        <w:rPr>
          <w:b/>
        </w:rPr>
      </w:pPr>
      <w:r w:rsidRPr="008013E8">
        <w:rPr>
          <w:b/>
        </w:rPr>
        <w:t>Ход урока</w:t>
      </w:r>
    </w:p>
    <w:p w:rsidR="008013E8" w:rsidRPr="008013E8" w:rsidRDefault="008013E8" w:rsidP="00CE1632">
      <w:pPr>
        <w:pStyle w:val="af2"/>
      </w:pPr>
      <w:r w:rsidRPr="008013E8">
        <w:t>Организационный момент.</w:t>
      </w:r>
    </w:p>
    <w:p w:rsidR="008013E8" w:rsidRPr="008013E8" w:rsidRDefault="008013E8" w:rsidP="00CE1632">
      <w:pPr>
        <w:pStyle w:val="af2"/>
      </w:pPr>
      <w:r w:rsidRPr="008013E8">
        <w:t xml:space="preserve"> Музыкальное приветствие – педагог поет</w:t>
      </w:r>
      <w:r w:rsidR="00DE0BE4">
        <w:t>: «Здравствуйте, ребята»</w:t>
      </w:r>
      <w:r w:rsidRPr="008013E8">
        <w:t xml:space="preserve"> на </w:t>
      </w:r>
      <w:proofErr w:type="spellStart"/>
      <w:r w:rsidRPr="008013E8">
        <w:t>поступенном</w:t>
      </w:r>
      <w:proofErr w:type="spellEnd"/>
      <w:r w:rsidRPr="008013E8">
        <w:t xml:space="preserve"> движении от «До» до «Соль», дети – вниз по звукам Б</w:t>
      </w:r>
      <w:r w:rsidRPr="008013E8">
        <w:rPr>
          <w:vertAlign w:val="subscript"/>
        </w:rPr>
        <w:t>3</w:t>
      </w:r>
      <w:r w:rsidRPr="008013E8">
        <w:rPr>
          <w:vertAlign w:val="superscript"/>
        </w:rPr>
        <w:t>5</w:t>
      </w:r>
      <w:r w:rsidRPr="008013E8">
        <w:t>.</w:t>
      </w:r>
    </w:p>
    <w:p w:rsidR="00CE1632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>: «Ребята, сегодня мы с вами отправляемся в путешествие, мы поедем в гости к «Солнышку», нотке «Соль». Чтобы никого не забыть начинаем перекличку</w:t>
      </w:r>
      <w:proofErr w:type="gramStart"/>
      <w:r w:rsidRPr="008013E8">
        <w:t>.»</w:t>
      </w:r>
      <w:r w:rsidR="00CE1632">
        <w:t xml:space="preserve"> </w:t>
      </w:r>
      <w:proofErr w:type="gramEnd"/>
      <w:r w:rsidRPr="008013E8">
        <w:t xml:space="preserve">Игра «Наоборот» - создание комфортной </w:t>
      </w:r>
      <w:r w:rsidRPr="008013E8">
        <w:lastRenderedPageBreak/>
        <w:t>психологической атмосферы и раскрепощения детей. Педагог называет имена и фамилии детей, а они отвечают наоборот, если здесь, то говорят «нет» и придумывают где они и т.д.</w:t>
      </w:r>
    </w:p>
    <w:p w:rsidR="008013E8" w:rsidRPr="008013E8" w:rsidRDefault="008013E8" w:rsidP="00CE1632">
      <w:pPr>
        <w:pStyle w:val="af2"/>
      </w:pPr>
      <w:r w:rsidRPr="008013E8">
        <w:t>«Музыкальная зарядка».</w:t>
      </w:r>
    </w:p>
    <w:p w:rsidR="00CE1632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 xml:space="preserve">: «Ребята, но чтобы отправиться в далекое путешествие, надо набраться сил. А для этого нужно каждый день делать зарядку. А с друзьями на зарядке и путешествии веселей. Кто кого позовет?» Дети </w:t>
      </w:r>
      <w:proofErr w:type="spellStart"/>
      <w:r>
        <w:t>п</w:t>
      </w:r>
      <w:r w:rsidRPr="008013E8">
        <w:t>о-очереди</w:t>
      </w:r>
      <w:proofErr w:type="spellEnd"/>
      <w:r w:rsidRPr="008013E8">
        <w:t xml:space="preserve"> называют зверей. </w:t>
      </w:r>
      <w:proofErr w:type="gramStart"/>
      <w:r w:rsidRPr="008013E8">
        <w:t>Например, слона (исполняется стихотворение с одновременными движениями в заданном ритме на форте или пиано), сороку (исполняется песенка «Сорока» с движениями рук и чередованием регистров высокого (голос одной сороки) и низкого (голос второй сороки), тигренка, белочку (для каждого зверя поется своя песенка, которая сопров</w:t>
      </w:r>
      <w:r w:rsidR="00C60DC7">
        <w:t>ождается ритмичными движениями) и т.д.</w:t>
      </w:r>
      <w:proofErr w:type="gramEnd"/>
    </w:p>
    <w:p w:rsidR="008013E8" w:rsidRPr="008013E8" w:rsidRDefault="008013E8" w:rsidP="00CE1632">
      <w:pPr>
        <w:pStyle w:val="af2"/>
      </w:pPr>
      <w:r w:rsidRPr="008013E8">
        <w:t>Проверка домашнего задания.</w:t>
      </w:r>
    </w:p>
    <w:p w:rsidR="00CE1632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>: « А кто знает дорогу к с</w:t>
      </w:r>
      <w:r w:rsidR="00375212">
        <w:t xml:space="preserve">олнышку? </w:t>
      </w:r>
      <w:r w:rsidR="00DD0075">
        <w:t>Ребята, д</w:t>
      </w:r>
      <w:r w:rsidR="00375212">
        <w:t>авайте нарисуем путь, по которому мы пойдем. Сначала</w:t>
      </w:r>
      <w:r w:rsidR="00CE1632">
        <w:t xml:space="preserve"> </w:t>
      </w:r>
      <w:r w:rsidRPr="008013E8">
        <w:t xml:space="preserve">выходим из дома (Педагог пишет на доске ноту «до», поем песенку про «До-домик»). Затем надо перейти через речку (один из ребят пишет на доске ноту «ре», все поют песенку про «Ре-речку») А куда идти дальше?». </w:t>
      </w:r>
      <w:r w:rsidRPr="008013E8">
        <w:rPr>
          <w:i/>
        </w:rPr>
        <w:t>Дети</w:t>
      </w:r>
      <w:r w:rsidRPr="008013E8">
        <w:t xml:space="preserve"> предлагают: «пройти мимо мишки» (на доске пишется детьми нота «ми», исполняется песенка про «Ми-мишку»). </w:t>
      </w:r>
      <w:r w:rsidRPr="008013E8">
        <w:rPr>
          <w:i/>
        </w:rPr>
        <w:t>Педагог</w:t>
      </w:r>
      <w:r w:rsidRPr="008013E8">
        <w:t>: «А дальше идем к волшебному лесу, но прежде чем в него входить, надо включить фонарик (на доске</w:t>
      </w:r>
      <w:r w:rsidR="00375212">
        <w:t xml:space="preserve"> </w:t>
      </w:r>
      <w:r w:rsidRPr="008013E8">
        <w:t xml:space="preserve">- ноту «фа», поем песенку про «Фа-фонарик») А как войдем в волшебный лес, то сразу солнышко и увидим. Дорогу теперь мы знаем, а на чем поедем?» </w:t>
      </w:r>
      <w:r w:rsidRPr="008013E8">
        <w:rPr>
          <w:i/>
        </w:rPr>
        <w:t>Дети</w:t>
      </w:r>
      <w:r w:rsidRPr="008013E8">
        <w:t xml:space="preserve"> отвечают: «на поезде» или «на самолете». Исполняется соответственная песня («Паровоз» или «Самолет») с имитирующими движениями.</w:t>
      </w:r>
    </w:p>
    <w:p w:rsidR="008013E8" w:rsidRPr="008013E8" w:rsidRDefault="008013E8" w:rsidP="00CE1632">
      <w:pPr>
        <w:pStyle w:val="af2"/>
      </w:pPr>
      <w:r w:rsidRPr="008013E8">
        <w:t>Объяснение нового материала.</w:t>
      </w:r>
    </w:p>
    <w:p w:rsidR="008013E8" w:rsidRPr="008013E8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 xml:space="preserve">: «Ну вот, ребята, мы и добрались до Солнышка. Какое оно бывает?» </w:t>
      </w:r>
      <w:r w:rsidRPr="008013E8">
        <w:rPr>
          <w:i/>
        </w:rPr>
        <w:t>Дети</w:t>
      </w:r>
      <w:r w:rsidRPr="008013E8">
        <w:t>: «красное, желтое, оранжевое», находят картинку «Солнышко» в тетради и разукрашивают, а педагог в это время поёт песенку Солнышка на звуке «соль», затем песня исполняется совместно детьми и педагогом. Находят звук «соль» на металлофонах и н</w:t>
      </w:r>
      <w:r w:rsidR="00375212">
        <w:t>а них исполняют песенку «Солнышко»</w:t>
      </w:r>
      <w:r w:rsidRPr="008013E8">
        <w:t xml:space="preserve">. </w:t>
      </w:r>
    </w:p>
    <w:p w:rsidR="008013E8" w:rsidRPr="008013E8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>: «А где же домик у солнышка? Как найти его на фортепиано?» Дети рассматривают клавиатуру с клавишами - картинками и объясняют, где расположена клавиша «соль», затем играют все звуки «соль» на фортепиано, раскрашивают их в тетради.</w:t>
      </w:r>
    </w:p>
    <w:p w:rsidR="008013E8" w:rsidRPr="008013E8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 xml:space="preserve">: «Ребята, а наше солнышко очень любит качаться на качелях. А вы любите? </w:t>
      </w:r>
      <w:proofErr w:type="gramStart"/>
      <w:r w:rsidRPr="008013E8">
        <w:t>Давайте покачаемся вместе с солнышком.» Педагог поет песню «Качели» (на звуках «соль» и «до») и просит детей показывать звуки песни («соль» - тянемся к солнышку, «до» - кулачки ставим на стол).</w:t>
      </w:r>
      <w:proofErr w:type="gramEnd"/>
    </w:p>
    <w:p w:rsidR="00CE1632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 xml:space="preserve">: «Ребята, вот где живет солнышко на фортепиано, мы с вами нашли, а где его домик на нотном стане – нет. Как же нам быть? Я знаю, что много полезного можно узнать из книг, учебников. Может нам поможет наша тетрадь?» Дети находят в тетради написанную ноту «соль» и объясняют, что она живет на второй линейке. Затем педагог раздает ребятам по пять </w:t>
      </w:r>
      <w:r w:rsidR="00DE0BE4">
        <w:t xml:space="preserve">круглых </w:t>
      </w:r>
      <w:proofErr w:type="gramStart"/>
      <w:r w:rsidRPr="008013E8">
        <w:t>магнитиков</w:t>
      </w:r>
      <w:proofErr w:type="gramEnd"/>
      <w:r w:rsidRPr="008013E8">
        <w:t xml:space="preserve"> и они на доске «превращают» их в ноту «соль», затем пишут её в своих</w:t>
      </w:r>
      <w:r>
        <w:t xml:space="preserve"> тетрадях (по желанию гномиков (</w:t>
      </w:r>
      <w:r w:rsidRPr="008013E8">
        <w:t>восьмые</w:t>
      </w:r>
      <w:r>
        <w:t>) или великанов (</w:t>
      </w:r>
      <w:r w:rsidRPr="008013E8">
        <w:t>четвертные</w:t>
      </w:r>
      <w:r>
        <w:t>)</w:t>
      </w:r>
      <w:r w:rsidRPr="008013E8">
        <w:t>, можно чередовать)</w:t>
      </w:r>
      <w:r>
        <w:t>.</w:t>
      </w:r>
    </w:p>
    <w:p w:rsidR="008013E8" w:rsidRPr="008013E8" w:rsidRDefault="008013E8" w:rsidP="00CE1632">
      <w:pPr>
        <w:pStyle w:val="af2"/>
      </w:pPr>
      <w:r w:rsidRPr="008013E8">
        <w:t>Повторение длительностей.</w:t>
      </w:r>
    </w:p>
    <w:p w:rsidR="00CE1632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 xml:space="preserve">: «Хорошо мы с вами погостили у солнышка, но нам пора возвращаться домой. Давайте обратно поедем на машинах». Дети придумывают сигнал для машин и выкладывают его магнитиками на доске (на ноте «соль») Игра «Поездка на машинах»: пока звучит музыка, дети «едут» на машинах, вместо руля – у каждого бубен. Как только музыка прекращается, ребята останавливаются и дружно сигналят (исполняют </w:t>
      </w:r>
      <w:r w:rsidR="00375212">
        <w:t xml:space="preserve">на бубнах </w:t>
      </w:r>
      <w:r w:rsidRPr="008013E8">
        <w:t>ритм</w:t>
      </w:r>
      <w:r w:rsidR="00375212">
        <w:t>, выложенный на доске</w:t>
      </w:r>
      <w:r w:rsidR="00DD0075">
        <w:t>, а педагог – на звуке «СОЛЬ»</w:t>
      </w:r>
      <w:r w:rsidRPr="008013E8">
        <w:t>), затем опять звучит музыка и т.д.</w:t>
      </w:r>
    </w:p>
    <w:p w:rsidR="008013E8" w:rsidRPr="008013E8" w:rsidRDefault="008013E8" w:rsidP="00CE1632">
      <w:pPr>
        <w:pStyle w:val="af2"/>
      </w:pPr>
      <w:r w:rsidRPr="008013E8">
        <w:t>Закрепление нового материала.</w:t>
      </w:r>
    </w:p>
    <w:p w:rsidR="008013E8" w:rsidRPr="008013E8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>: «Ой, ребята, я так сильно устала во время нашего путешествия, давайте немного отдохнем и поиграем в «</w:t>
      </w:r>
      <w:proofErr w:type="spellStart"/>
      <w:r w:rsidRPr="008013E8">
        <w:t>Угадай-ку</w:t>
      </w:r>
      <w:proofErr w:type="spellEnd"/>
      <w:r w:rsidRPr="008013E8">
        <w:t xml:space="preserve">». Я вам буду играть по очереди два звука. Как только услышите «Соль», сразу же показывайте ваши солнышки – ладошки с пальчиками». </w:t>
      </w:r>
    </w:p>
    <w:p w:rsidR="00CE1632" w:rsidRDefault="008013E8" w:rsidP="00CE1632">
      <w:pPr>
        <w:pStyle w:val="af2"/>
      </w:pPr>
      <w:r w:rsidRPr="008013E8">
        <w:rPr>
          <w:i/>
        </w:rPr>
        <w:t>Педагог</w:t>
      </w:r>
      <w:r w:rsidRPr="008013E8">
        <w:t xml:space="preserve">: «А вот задача </w:t>
      </w:r>
      <w:proofErr w:type="gramStart"/>
      <w:r w:rsidRPr="008013E8">
        <w:t>потрудней</w:t>
      </w:r>
      <w:proofErr w:type="gramEnd"/>
      <w:r w:rsidRPr="008013E8">
        <w:t>, надо ноты назвать по именам». Выкладывает на нотном стане магнитики в различном порядке (от «до» до «соль»), а дети их называют по именам и показывают.</w:t>
      </w:r>
    </w:p>
    <w:p w:rsidR="008013E8" w:rsidRPr="008013E8" w:rsidRDefault="008013E8" w:rsidP="00CE1632">
      <w:pPr>
        <w:pStyle w:val="af2"/>
      </w:pPr>
      <w:r w:rsidRPr="008013E8">
        <w:t xml:space="preserve">Коллективное </w:t>
      </w:r>
      <w:proofErr w:type="spellStart"/>
      <w:r w:rsidRPr="008013E8">
        <w:t>музицирование</w:t>
      </w:r>
      <w:proofErr w:type="spellEnd"/>
      <w:r w:rsidRPr="008013E8">
        <w:t xml:space="preserve">. </w:t>
      </w:r>
    </w:p>
    <w:p w:rsidR="00CE1632" w:rsidRDefault="008013E8" w:rsidP="00CE1632">
      <w:pPr>
        <w:pStyle w:val="af2"/>
      </w:pPr>
      <w:r w:rsidRPr="008013E8">
        <w:t>Ребята по желанию разбирают детские музыкальные инструменты. Вместе с педагогом вспоминают главное правило музыкантов</w:t>
      </w:r>
      <w:r w:rsidR="00131B98">
        <w:t>:</w:t>
      </w:r>
      <w:r w:rsidRPr="008013E8">
        <w:t xml:space="preserve"> «Внимательно слушать и помогать</w:t>
      </w:r>
      <w:r w:rsidR="00375212">
        <w:t>, а не мешать мелодии</w:t>
      </w:r>
      <w:r w:rsidRPr="008013E8">
        <w:t xml:space="preserve">» и под музыку </w:t>
      </w:r>
      <w:r w:rsidR="00375212">
        <w:t>песни «Улыбка» исполняют в куплете метрическую пульсацию</w:t>
      </w:r>
      <w:r w:rsidR="00CE1632">
        <w:t xml:space="preserve"> </w:t>
      </w:r>
      <w:r w:rsidRPr="008013E8">
        <w:t>четвертными длительностями (великанами), в припеве – восьмыми (гномиками),</w:t>
      </w:r>
      <w:r w:rsidR="00CE1632">
        <w:t xml:space="preserve"> </w:t>
      </w:r>
      <w:r w:rsidRPr="008013E8">
        <w:t>а на последнем куплете свободно импровизируют.</w:t>
      </w:r>
    </w:p>
    <w:p w:rsidR="008013E8" w:rsidRPr="008013E8" w:rsidRDefault="008013E8" w:rsidP="00CE1632">
      <w:pPr>
        <w:pStyle w:val="af2"/>
      </w:pPr>
      <w:r w:rsidRPr="008013E8">
        <w:t>Оценка деятельности. Домашнее задание.</w:t>
      </w:r>
    </w:p>
    <w:p w:rsidR="00CE1632" w:rsidRDefault="008013E8" w:rsidP="00CE1632">
      <w:pPr>
        <w:pStyle w:val="af2"/>
      </w:pPr>
      <w:r w:rsidRPr="008013E8">
        <w:t>Педагог просматривает работу детей в тетрадях, и тем, кто старался, дает наклейки, галочкой отмечает домашнее задание.</w:t>
      </w:r>
    </w:p>
    <w:p w:rsidR="008013E8" w:rsidRPr="008013E8" w:rsidRDefault="008013E8" w:rsidP="00CE1632">
      <w:pPr>
        <w:pStyle w:val="af2"/>
      </w:pPr>
      <w:r w:rsidRPr="008013E8">
        <w:t>Музыкальное прощание.</w:t>
      </w:r>
    </w:p>
    <w:p w:rsidR="00CE1632" w:rsidRDefault="008013E8" w:rsidP="00CE1632">
      <w:pPr>
        <w:pStyle w:val="af2"/>
      </w:pPr>
      <w:r w:rsidRPr="008013E8">
        <w:lastRenderedPageBreak/>
        <w:t xml:space="preserve">Педагог поет слова «до свидания, ребята» на </w:t>
      </w:r>
      <w:proofErr w:type="spellStart"/>
      <w:r w:rsidRPr="008013E8">
        <w:t>поступенном</w:t>
      </w:r>
      <w:proofErr w:type="spellEnd"/>
      <w:r w:rsidRPr="008013E8">
        <w:t xml:space="preserve"> движении от «до» до «соль», дети отвечают по нисходящему мажорному трезвучию.</w:t>
      </w:r>
    </w:p>
    <w:p w:rsidR="00BA5E8D" w:rsidRDefault="00BA5E8D" w:rsidP="00CE1632">
      <w:pPr>
        <w:pStyle w:val="af2"/>
        <w:rPr>
          <w:u w:val="single"/>
        </w:rPr>
      </w:pPr>
      <w:r>
        <w:rPr>
          <w:u w:val="single"/>
        </w:rPr>
        <w:t>Приложение</w:t>
      </w:r>
    </w:p>
    <w:p w:rsidR="00CE1632" w:rsidRDefault="00BA5E8D" w:rsidP="00CE1632">
      <w:pPr>
        <w:pStyle w:val="af2"/>
        <w:rPr>
          <w:b/>
        </w:rPr>
      </w:pPr>
      <w:r w:rsidRPr="00BA5E8D">
        <w:rPr>
          <w:b/>
        </w:rPr>
        <w:t>«Музыкальная зарядка»</w:t>
      </w:r>
    </w:p>
    <w:p w:rsidR="000A4961" w:rsidRDefault="000A4961" w:rsidP="00CE1632">
      <w:pPr>
        <w:pStyle w:val="af2"/>
      </w:pPr>
      <w:r>
        <w:t>«СЛОН»</w:t>
      </w:r>
    </w:p>
    <w:p w:rsidR="000A4961" w:rsidRDefault="000A4961" w:rsidP="00CE1632">
      <w:pPr>
        <w:pStyle w:val="af2"/>
        <w:sectPr w:rsidR="000A4961" w:rsidSect="00A662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4961" w:rsidRPr="000A4961" w:rsidRDefault="000A4961" w:rsidP="00CE1632">
      <w:pPr>
        <w:pStyle w:val="af2"/>
      </w:pPr>
      <w:r w:rsidRPr="000A4961">
        <w:lastRenderedPageBreak/>
        <w:t>По саванне слон гулял,</w:t>
      </w:r>
    </w:p>
    <w:p w:rsidR="000A4961" w:rsidRPr="000A4961" w:rsidRDefault="000A4961" w:rsidP="00CE1632">
      <w:pPr>
        <w:pStyle w:val="af2"/>
      </w:pPr>
      <w:r w:rsidRPr="000A4961">
        <w:t>Топ-топ, топ-топ.</w:t>
      </w:r>
    </w:p>
    <w:p w:rsidR="000A4961" w:rsidRPr="000A4961" w:rsidRDefault="000A4961" w:rsidP="00CE1632">
      <w:pPr>
        <w:pStyle w:val="af2"/>
      </w:pPr>
      <w:r w:rsidRPr="000A4961">
        <w:t>Где слониха, слон не знал,</w:t>
      </w:r>
    </w:p>
    <w:p w:rsidR="000A4961" w:rsidRPr="000A4961" w:rsidRDefault="000A4961" w:rsidP="00CE1632">
      <w:pPr>
        <w:pStyle w:val="af2"/>
      </w:pPr>
      <w:r w:rsidRPr="000A4961">
        <w:t>Топ-топ, топ-топ.</w:t>
      </w:r>
    </w:p>
    <w:p w:rsidR="000A4961" w:rsidRPr="000A4961" w:rsidRDefault="000A4961" w:rsidP="00CE1632">
      <w:pPr>
        <w:pStyle w:val="af2"/>
      </w:pPr>
      <w:r w:rsidRPr="000A4961">
        <w:t>А слониха у реки</w:t>
      </w:r>
    </w:p>
    <w:p w:rsidR="000A4961" w:rsidRPr="000A4961" w:rsidRDefault="000A4961" w:rsidP="00CE1632">
      <w:pPr>
        <w:pStyle w:val="af2"/>
      </w:pPr>
      <w:r w:rsidRPr="000A4961">
        <w:t>Буль-буль, буль-буль.</w:t>
      </w:r>
    </w:p>
    <w:p w:rsidR="000A4961" w:rsidRPr="000A4961" w:rsidRDefault="000A4961" w:rsidP="00CE1632">
      <w:pPr>
        <w:pStyle w:val="af2"/>
      </w:pPr>
      <w:r w:rsidRPr="000A4961">
        <w:t>Мыла хобот и клыки,</w:t>
      </w:r>
    </w:p>
    <w:p w:rsidR="000A4961" w:rsidRPr="000A4961" w:rsidRDefault="000A4961" w:rsidP="00CE1632">
      <w:pPr>
        <w:pStyle w:val="af2"/>
      </w:pPr>
      <w:r w:rsidRPr="000A4961">
        <w:t>Буль-буль, буль-буль.</w:t>
      </w:r>
    </w:p>
    <w:p w:rsidR="000A4961" w:rsidRPr="000A4961" w:rsidRDefault="000A4961" w:rsidP="00CE1632">
      <w:pPr>
        <w:pStyle w:val="af2"/>
        <w:rPr>
          <w:i/>
        </w:rPr>
      </w:pPr>
      <w:r w:rsidRPr="000A4961">
        <w:rPr>
          <w:i/>
        </w:rPr>
        <w:lastRenderedPageBreak/>
        <w:t>Руки детей «превращаются» в ноги слона</w:t>
      </w:r>
      <w:r>
        <w:rPr>
          <w:i/>
        </w:rPr>
        <w:t xml:space="preserve"> и</w:t>
      </w:r>
      <w:r w:rsidRPr="000A4961">
        <w:rPr>
          <w:i/>
        </w:rPr>
        <w:t xml:space="preserve"> шагают по столу (метр)</w:t>
      </w:r>
    </w:p>
    <w:p w:rsidR="000A4961" w:rsidRPr="000A4961" w:rsidRDefault="000A4961" w:rsidP="00CE1632">
      <w:pPr>
        <w:pStyle w:val="af2"/>
        <w:rPr>
          <w:i/>
        </w:rPr>
      </w:pPr>
      <w:r w:rsidRPr="000A4961">
        <w:rPr>
          <w:i/>
        </w:rPr>
        <w:t>Пожимают плечами,</w:t>
      </w:r>
    </w:p>
    <w:p w:rsidR="000A4961" w:rsidRPr="000A4961" w:rsidRDefault="000A4961" w:rsidP="00CE1632">
      <w:pPr>
        <w:pStyle w:val="af2"/>
        <w:rPr>
          <w:i/>
        </w:rPr>
      </w:pPr>
      <w:r w:rsidRPr="000A4961">
        <w:rPr>
          <w:i/>
        </w:rPr>
        <w:t>Шагают дальше.</w:t>
      </w:r>
    </w:p>
    <w:p w:rsidR="000A4961" w:rsidRPr="000A4961" w:rsidRDefault="000A4961" w:rsidP="00CE1632">
      <w:pPr>
        <w:pStyle w:val="af2"/>
        <w:rPr>
          <w:i/>
        </w:rPr>
      </w:pPr>
      <w:r w:rsidRPr="000A4961">
        <w:rPr>
          <w:i/>
        </w:rPr>
        <w:t>Соединёнными ладошками изображают речку (как змейку)</w:t>
      </w:r>
    </w:p>
    <w:p w:rsidR="000A4961" w:rsidRPr="000A4961" w:rsidRDefault="000A4961" w:rsidP="00CE1632">
      <w:pPr>
        <w:pStyle w:val="af2"/>
        <w:rPr>
          <w:i/>
        </w:rPr>
      </w:pPr>
      <w:r w:rsidRPr="000A4961">
        <w:rPr>
          <w:i/>
        </w:rPr>
        <w:t>Резко разжимают сжатые кулачки (водичка брызгает)</w:t>
      </w:r>
    </w:p>
    <w:p w:rsidR="000A4961" w:rsidRPr="000A4961" w:rsidRDefault="000A4961" w:rsidP="00CE1632">
      <w:pPr>
        <w:pStyle w:val="af2"/>
        <w:rPr>
          <w:i/>
        </w:rPr>
      </w:pPr>
      <w:r w:rsidRPr="000A4961">
        <w:rPr>
          <w:i/>
        </w:rPr>
        <w:t>Моют руки, показывают ими хобот, клыки.</w:t>
      </w:r>
    </w:p>
    <w:p w:rsidR="000A4961" w:rsidRPr="00A662EC" w:rsidRDefault="000A4961" w:rsidP="00CE1632">
      <w:pPr>
        <w:pStyle w:val="af2"/>
        <w:rPr>
          <w:i/>
        </w:rPr>
        <w:sectPr w:rsidR="000A4961" w:rsidRPr="00A662EC" w:rsidSect="000A4961">
          <w:type w:val="continuous"/>
          <w:pgSz w:w="11906" w:h="16838"/>
          <w:pgMar w:top="1134" w:right="850" w:bottom="1134" w:left="1701" w:header="708" w:footer="708" w:gutter="0"/>
          <w:cols w:num="2" w:space="284" w:equalWidth="0">
            <w:col w:w="2835" w:space="284"/>
            <w:col w:w="6236"/>
          </w:cols>
          <w:docGrid w:linePitch="360"/>
        </w:sectPr>
      </w:pPr>
      <w:r w:rsidRPr="000A4961">
        <w:rPr>
          <w:i/>
        </w:rPr>
        <w:t>Резко разжимают сжатые кулачки (водичка брызг</w:t>
      </w:r>
      <w:r w:rsidR="00A662EC">
        <w:rPr>
          <w:i/>
        </w:rPr>
        <w:t>ает)</w:t>
      </w:r>
    </w:p>
    <w:p w:rsidR="00C60DC7" w:rsidRDefault="00C60DC7" w:rsidP="00CE1632">
      <w:pPr>
        <w:pStyle w:val="af2"/>
      </w:pPr>
    </w:p>
    <w:p w:rsidR="00D24A22" w:rsidRDefault="00D24A22" w:rsidP="00CE1632">
      <w:pPr>
        <w:pStyle w:val="af2"/>
      </w:pPr>
      <w:r>
        <w:t>«СОРОКА» р.н.п.</w:t>
      </w:r>
    </w:p>
    <w:p w:rsidR="00D24A22" w:rsidRDefault="00D24A22" w:rsidP="00CE1632">
      <w:pPr>
        <w:pStyle w:val="af2"/>
        <w:sectPr w:rsidR="00D24A22" w:rsidSect="000A49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A22" w:rsidRDefault="00D24A22" w:rsidP="00CE1632">
      <w:pPr>
        <w:pStyle w:val="af2"/>
      </w:pPr>
      <w:r>
        <w:lastRenderedPageBreak/>
        <w:t xml:space="preserve">К нам из </w:t>
      </w:r>
      <w:proofErr w:type="gramStart"/>
      <w:r>
        <w:t>далёка</w:t>
      </w:r>
      <w:proofErr w:type="gramEnd"/>
      <w:r>
        <w:t xml:space="preserve"> летела сорока,</w:t>
      </w:r>
    </w:p>
    <w:p w:rsidR="00D24A22" w:rsidRDefault="00D24A22" w:rsidP="00CE1632">
      <w:pPr>
        <w:pStyle w:val="af2"/>
      </w:pPr>
      <w:r>
        <w:t xml:space="preserve">Крыльями </w:t>
      </w:r>
      <w:proofErr w:type="gramStart"/>
      <w:r>
        <w:t>махала в гости торопилась</w:t>
      </w:r>
      <w:proofErr w:type="gramEnd"/>
      <w:r>
        <w:t>.</w:t>
      </w:r>
    </w:p>
    <w:p w:rsidR="00D24A22" w:rsidRDefault="00D24A22" w:rsidP="00CE1632">
      <w:pPr>
        <w:pStyle w:val="af2"/>
      </w:pPr>
      <w:r>
        <w:t>Быстрее, быстрее, быстро-быстро.</w:t>
      </w:r>
    </w:p>
    <w:p w:rsidR="00D24A22" w:rsidRDefault="00D24A22" w:rsidP="00CE1632">
      <w:pPr>
        <w:pStyle w:val="af2"/>
      </w:pPr>
      <w:r>
        <w:t xml:space="preserve"> – Здравствуй, сорока!», </w:t>
      </w:r>
    </w:p>
    <w:p w:rsidR="00D24A22" w:rsidRDefault="00D24A22" w:rsidP="00CE1632">
      <w:pPr>
        <w:pStyle w:val="af2"/>
      </w:pPr>
      <w:r>
        <w:t>– Здравствуй, белобока!</w:t>
      </w:r>
    </w:p>
    <w:p w:rsidR="00D24A22" w:rsidRDefault="00D24A22" w:rsidP="00CE1632">
      <w:pPr>
        <w:pStyle w:val="af2"/>
      </w:pPr>
      <w:r>
        <w:t>Вместе: «Здравствуйте, ребята»</w:t>
      </w:r>
    </w:p>
    <w:p w:rsidR="00D24A22" w:rsidRDefault="00D24A22" w:rsidP="00CE1632">
      <w:pPr>
        <w:pStyle w:val="af2"/>
      </w:pPr>
      <w:r>
        <w:t>–</w:t>
      </w:r>
      <w:r w:rsidR="00CE1632">
        <w:t xml:space="preserve"> </w:t>
      </w:r>
      <w:r>
        <w:t>Споём?–</w:t>
      </w:r>
      <w:r w:rsidR="00CE1632">
        <w:t xml:space="preserve"> </w:t>
      </w:r>
      <w:r>
        <w:t>Споём!</w:t>
      </w:r>
    </w:p>
    <w:p w:rsidR="00D24A22" w:rsidRDefault="00D24A22" w:rsidP="00CE1632">
      <w:pPr>
        <w:pStyle w:val="af2"/>
      </w:pPr>
      <w:r>
        <w:lastRenderedPageBreak/>
        <w:t>Дети машут руками, как крыльями (добиваться свободы движения, без зажатости)</w:t>
      </w:r>
    </w:p>
    <w:p w:rsidR="00D24A22" w:rsidRDefault="00D24A22" w:rsidP="00CE1632">
      <w:pPr>
        <w:pStyle w:val="af2"/>
      </w:pPr>
      <w:r>
        <w:t>Машут быстрее.</w:t>
      </w:r>
    </w:p>
    <w:p w:rsidR="00D24A22" w:rsidRDefault="00D24A22" w:rsidP="00CE1632">
      <w:pPr>
        <w:pStyle w:val="af2"/>
      </w:pPr>
      <w:r>
        <w:t>Пальцы обеих рук складываем клювом. У одной сороки голос высокий, у другой – низкий.</w:t>
      </w:r>
    </w:p>
    <w:p w:rsidR="00A662EC" w:rsidRDefault="00D24A22" w:rsidP="00CE1632">
      <w:pPr>
        <w:pStyle w:val="af2"/>
      </w:pPr>
      <w:r>
        <w:t>Диалог сорок сопровождается открыванием и закрыванием «клювов»</w:t>
      </w:r>
    </w:p>
    <w:p w:rsidR="00A662EC" w:rsidRDefault="00A662EC" w:rsidP="00CE1632">
      <w:pPr>
        <w:pStyle w:val="af2"/>
        <w:sectPr w:rsidR="00A662EC" w:rsidSect="00BA5E8D">
          <w:type w:val="continuous"/>
          <w:pgSz w:w="11906" w:h="16838"/>
          <w:pgMar w:top="1134" w:right="850" w:bottom="1134" w:left="1701" w:header="708" w:footer="708" w:gutter="0"/>
          <w:cols w:num="2" w:space="284" w:equalWidth="0">
            <w:col w:w="3969" w:space="284"/>
            <w:col w:w="5102"/>
          </w:cols>
          <w:docGrid w:linePitch="360"/>
        </w:sectPr>
      </w:pPr>
    </w:p>
    <w:p w:rsidR="00D24A22" w:rsidRDefault="00D24A22" w:rsidP="00CE1632">
      <w:pPr>
        <w:pStyle w:val="af2"/>
      </w:pPr>
    </w:p>
    <w:p w:rsidR="00BA5E8D" w:rsidRDefault="00CE1632" w:rsidP="00CE1632">
      <w:pPr>
        <w:pStyle w:val="af2"/>
        <w:sectPr w:rsidR="00BA5E8D" w:rsidSect="00BA5E8D">
          <w:type w:val="continuous"/>
          <w:pgSz w:w="11906" w:h="16838"/>
          <w:pgMar w:top="720" w:right="720" w:bottom="720" w:left="720" w:header="708" w:footer="708" w:gutter="0"/>
          <w:cols w:space="284"/>
          <w:docGrid w:linePitch="360"/>
        </w:sectPr>
      </w:pPr>
      <w:r>
        <w:t xml:space="preserve"> </w:t>
      </w:r>
      <w:r w:rsidR="00BA5E8D">
        <w:t>Обе сороки поют песенку (если звучит форте, то клювики открываются широко, если пиано –</w:t>
      </w:r>
      <w:r>
        <w:t xml:space="preserve"> </w:t>
      </w:r>
      <w:r w:rsidR="00BA5E8D">
        <w:t>немножко)</w:t>
      </w:r>
    </w:p>
    <w:p w:rsidR="00C60DC7" w:rsidRDefault="00D24A22" w:rsidP="00CE1632">
      <w:pPr>
        <w:pStyle w:val="af2"/>
      </w:pPr>
      <w:r w:rsidRPr="00D24A22">
        <w:rPr>
          <w:noProof/>
        </w:rPr>
        <w:lastRenderedPageBreak/>
        <w:drawing>
          <wp:inline distT="0" distB="0" distL="0" distR="0">
            <wp:extent cx="5940425" cy="673808"/>
            <wp:effectExtent l="19050" t="0" r="3175" b="0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32" w:rsidRDefault="00CE1632" w:rsidP="00CE1632">
      <w:pPr>
        <w:pStyle w:val="af2"/>
        <w:rPr>
          <w:sz w:val="18"/>
          <w:szCs w:val="18"/>
        </w:rPr>
      </w:pPr>
      <w:r>
        <w:t xml:space="preserve"> </w:t>
      </w:r>
      <w:r w:rsidR="000A4961" w:rsidRPr="000A4961">
        <w:rPr>
          <w:sz w:val="28"/>
          <w:szCs w:val="28"/>
        </w:rPr>
        <w:t>«БЕЛОЧКА»</w:t>
      </w:r>
      <w:r>
        <w:rPr>
          <w:sz w:val="28"/>
          <w:szCs w:val="28"/>
        </w:rPr>
        <w:t xml:space="preserve"> </w:t>
      </w:r>
      <w:r w:rsidR="000A4961" w:rsidRPr="000A4961">
        <w:rPr>
          <w:sz w:val="18"/>
          <w:szCs w:val="18"/>
        </w:rPr>
        <w:t>сл. и муз. Е. Кривич</w:t>
      </w:r>
      <w:r w:rsidR="00D90E1A">
        <w:rPr>
          <w:noProof/>
        </w:rPr>
        <w:drawing>
          <wp:inline distT="0" distB="0" distL="0" distR="0">
            <wp:extent cx="5753100" cy="1817254"/>
            <wp:effectExtent l="19050" t="0" r="0" b="0"/>
            <wp:docPr id="7" name="Рисунок 6" descr="муз зоопарк_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 зоопарк_0007.tif"/>
                    <pic:cNvPicPr/>
                  </pic:nvPicPr>
                  <pic:blipFill>
                    <a:blip r:embed="rId8" cstate="print"/>
                    <a:srcRect t="11909" b="6473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81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3E8" w:rsidRPr="00BA5E8D" w:rsidRDefault="00BA5E8D" w:rsidP="00CE1632">
      <w:pPr>
        <w:pStyle w:val="af2"/>
        <w:rPr>
          <w:b/>
        </w:rPr>
      </w:pPr>
      <w:r w:rsidRPr="00BA5E8D">
        <w:rPr>
          <w:b/>
        </w:rPr>
        <w:t>«Проверка домашнего задания»</w:t>
      </w:r>
    </w:p>
    <w:p w:rsidR="008013E8" w:rsidRDefault="00CE1632" w:rsidP="00CE1632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E66" w:rsidRPr="00A662EC">
        <w:t>«ДО» - Домик</w:t>
      </w:r>
      <w:r>
        <w:t xml:space="preserve"> </w:t>
      </w:r>
      <w:r w:rsidR="00790E66" w:rsidRPr="00790E66">
        <w:rPr>
          <w:sz w:val="18"/>
          <w:szCs w:val="18"/>
        </w:rPr>
        <w:t>сл. и муз. Е. К</w:t>
      </w:r>
      <w:r w:rsidR="00BA5E8D">
        <w:rPr>
          <w:sz w:val="18"/>
          <w:szCs w:val="18"/>
        </w:rPr>
        <w:t>ривич</w:t>
      </w:r>
      <w:r w:rsidR="00790E66" w:rsidRPr="00790E66">
        <w:rPr>
          <w:noProof/>
        </w:rPr>
        <w:drawing>
          <wp:inline distT="0" distB="0" distL="0" distR="0">
            <wp:extent cx="5940425" cy="666750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3E8" w:rsidRDefault="00CE1632" w:rsidP="00CE1632">
      <w:pPr>
        <w:pStyle w:val="af2"/>
        <w:rPr>
          <w:sz w:val="28"/>
          <w:szCs w:val="28"/>
        </w:rPr>
      </w:pPr>
      <w:r>
        <w:lastRenderedPageBreak/>
        <w:t xml:space="preserve"> </w:t>
      </w:r>
      <w:r w:rsidR="00790E66" w:rsidRPr="00A662EC">
        <w:t>«РЕ» - Речка</w:t>
      </w:r>
      <w:r>
        <w:t xml:space="preserve"> </w:t>
      </w:r>
      <w:r w:rsidR="00790E66" w:rsidRPr="00790E66">
        <w:rPr>
          <w:sz w:val="18"/>
          <w:szCs w:val="18"/>
        </w:rPr>
        <w:t>сл. и муз. Е. Крив</w:t>
      </w:r>
      <w:r w:rsidR="00BA5E8D">
        <w:rPr>
          <w:sz w:val="18"/>
          <w:szCs w:val="18"/>
        </w:rPr>
        <w:t>ич</w:t>
      </w:r>
      <w:r w:rsidR="00790E66">
        <w:rPr>
          <w:noProof/>
        </w:rPr>
        <w:drawing>
          <wp:inline distT="0" distB="0" distL="0" distR="0">
            <wp:extent cx="5940425" cy="781050"/>
            <wp:effectExtent l="19050" t="0" r="3175" b="0"/>
            <wp:docPr id="1" name="Рисунок 0" descr="муз зоопарк_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 зоопарк_0007.tif"/>
                    <pic:cNvPicPr/>
                  </pic:nvPicPr>
                  <pic:blipFill>
                    <a:blip r:embed="rId10" cstate="print"/>
                    <a:srcRect t="3176" b="8784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66" w:rsidRDefault="00CE1632" w:rsidP="00CE1632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E66" w:rsidRPr="00A662EC">
        <w:t>«МИ» - Мишка</w:t>
      </w:r>
      <w:r>
        <w:t xml:space="preserve"> </w:t>
      </w:r>
      <w:r w:rsidR="00790E66" w:rsidRPr="00790E66">
        <w:rPr>
          <w:sz w:val="18"/>
          <w:szCs w:val="18"/>
        </w:rPr>
        <w:t>сл. и муз. Е. Кривич</w:t>
      </w:r>
      <w:r w:rsidR="00790E66" w:rsidRPr="00790E66">
        <w:rPr>
          <w:noProof/>
          <w:sz w:val="28"/>
          <w:szCs w:val="28"/>
        </w:rPr>
        <w:drawing>
          <wp:inline distT="0" distB="0" distL="0" distR="0">
            <wp:extent cx="5940425" cy="697106"/>
            <wp:effectExtent l="19050" t="0" r="317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32" w:rsidRDefault="00CE1632" w:rsidP="00CE1632">
      <w:pPr>
        <w:pStyle w:val="af2"/>
        <w:rPr>
          <w:sz w:val="18"/>
          <w:szCs w:val="18"/>
        </w:rPr>
      </w:pPr>
      <w:r>
        <w:t xml:space="preserve"> </w:t>
      </w:r>
      <w:r w:rsidR="00790E66" w:rsidRPr="00A662EC">
        <w:t>«ФА» - Фонарик</w:t>
      </w:r>
      <w:r>
        <w:t xml:space="preserve"> </w:t>
      </w:r>
      <w:r w:rsidR="00790E66" w:rsidRPr="00A662EC">
        <w:rPr>
          <w:sz w:val="18"/>
          <w:szCs w:val="18"/>
        </w:rPr>
        <w:t>сл. и муз. Е. Кривич</w:t>
      </w:r>
      <w:r w:rsidR="00790E66" w:rsidRPr="00790E66">
        <w:rPr>
          <w:noProof/>
        </w:rPr>
        <w:drawing>
          <wp:inline distT="0" distB="0" distL="0" distR="0">
            <wp:extent cx="5940425" cy="677487"/>
            <wp:effectExtent l="19050" t="0" r="3175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32" w:rsidRPr="00CE1632" w:rsidRDefault="00CE1632" w:rsidP="00CE1632">
      <w:pPr>
        <w:pStyle w:val="af2"/>
      </w:pPr>
      <w:r>
        <w:rPr>
          <w:szCs w:val="18"/>
        </w:rPr>
        <w:t xml:space="preserve"> </w:t>
      </w:r>
      <w:r w:rsidR="003D7234" w:rsidRPr="00CE1632">
        <w:rPr>
          <w:szCs w:val="28"/>
        </w:rPr>
        <w:t>«Паровоз»</w:t>
      </w:r>
      <w:r>
        <w:rPr>
          <w:szCs w:val="28"/>
        </w:rPr>
        <w:t xml:space="preserve"> </w:t>
      </w:r>
      <w:r w:rsidR="0071011B" w:rsidRPr="00CE1632">
        <w:t xml:space="preserve">Сл. </w:t>
      </w:r>
      <w:proofErr w:type="spellStart"/>
      <w:r w:rsidR="0071011B" w:rsidRPr="00CE1632">
        <w:t>С.</w:t>
      </w:r>
      <w:r w:rsidR="003D7234" w:rsidRPr="00CE1632">
        <w:t>Эрнесакс</w:t>
      </w:r>
      <w:proofErr w:type="spellEnd"/>
      <w:r w:rsidR="003D7234" w:rsidRPr="00CE1632">
        <w:t xml:space="preserve"> (русский текст В. Татаринова)</w:t>
      </w:r>
      <w:r>
        <w:t xml:space="preserve"> </w:t>
      </w:r>
      <w:r w:rsidR="0071011B" w:rsidRPr="00CE1632">
        <w:t xml:space="preserve">муз. </w:t>
      </w:r>
      <w:proofErr w:type="spellStart"/>
      <w:r w:rsidR="0071011B" w:rsidRPr="00CE1632">
        <w:t>Г.</w:t>
      </w:r>
      <w:r w:rsidR="00991832" w:rsidRPr="00CE1632">
        <w:t>Эрнесакса</w:t>
      </w:r>
      <w:proofErr w:type="spellEnd"/>
      <w:r>
        <w:t xml:space="preserve"> </w:t>
      </w:r>
    </w:p>
    <w:p w:rsidR="00CE1632" w:rsidRDefault="00CE1632" w:rsidP="00CE1632">
      <w:pPr>
        <w:pStyle w:val="af2"/>
      </w:pPr>
      <w:r>
        <w:t xml:space="preserve"> </w:t>
      </w:r>
      <w:r w:rsidR="00991832" w:rsidRPr="00CE1632">
        <w:rPr>
          <w:szCs w:val="28"/>
        </w:rPr>
        <w:t>«Самолет»</w:t>
      </w:r>
      <w:r>
        <w:rPr>
          <w:szCs w:val="28"/>
        </w:rPr>
        <w:t xml:space="preserve"> </w:t>
      </w:r>
      <w:r w:rsidR="0071011B" w:rsidRPr="00CE1632">
        <w:t xml:space="preserve">детская песенка муз. </w:t>
      </w:r>
      <w:proofErr w:type="spellStart"/>
      <w:r w:rsidR="0071011B" w:rsidRPr="00CE1632">
        <w:t>Е.Теличеевой</w:t>
      </w:r>
      <w:proofErr w:type="spellEnd"/>
    </w:p>
    <w:p w:rsidR="003D7234" w:rsidRPr="00CE1632" w:rsidRDefault="003D7234" w:rsidP="00CE1632">
      <w:pPr>
        <w:pStyle w:val="af2"/>
      </w:pPr>
      <w:r w:rsidRPr="00CE1632">
        <w:t>«Объяснение нового материала»</w:t>
      </w:r>
    </w:p>
    <w:p w:rsidR="00A93AE1" w:rsidRPr="00CE1632" w:rsidRDefault="00CE1632" w:rsidP="00CE1632">
      <w:pPr>
        <w:pStyle w:val="af2"/>
      </w:pPr>
      <w:r>
        <w:rPr>
          <w:szCs w:val="28"/>
        </w:rPr>
        <w:t xml:space="preserve"> </w:t>
      </w:r>
      <w:r w:rsidR="00A93AE1" w:rsidRPr="00CE1632">
        <w:rPr>
          <w:szCs w:val="28"/>
        </w:rPr>
        <w:t>«Качели»</w:t>
      </w:r>
      <w:r>
        <w:rPr>
          <w:szCs w:val="28"/>
        </w:rPr>
        <w:t xml:space="preserve"> </w:t>
      </w:r>
      <w:r w:rsidR="00961D7C" w:rsidRPr="00CE1632">
        <w:t xml:space="preserve">детская песенка муз. </w:t>
      </w:r>
      <w:proofErr w:type="spellStart"/>
      <w:r w:rsidR="00961D7C" w:rsidRPr="00CE1632">
        <w:t>М.Котляревской-Крафт</w:t>
      </w:r>
      <w:proofErr w:type="spellEnd"/>
    </w:p>
    <w:p w:rsidR="00790E66" w:rsidRDefault="00CE1632" w:rsidP="00CE1632">
      <w:pPr>
        <w:pStyle w:val="af2"/>
        <w:rPr>
          <w:sz w:val="18"/>
          <w:szCs w:val="18"/>
        </w:rPr>
      </w:pPr>
      <w:r>
        <w:rPr>
          <w:szCs w:val="28"/>
        </w:rPr>
        <w:t xml:space="preserve"> </w:t>
      </w:r>
      <w:r w:rsidR="00790E66" w:rsidRPr="00CE1632">
        <w:rPr>
          <w:szCs w:val="28"/>
        </w:rPr>
        <w:t>«СОЛЬ» - Солнышко</w:t>
      </w:r>
      <w:r>
        <w:t xml:space="preserve"> </w:t>
      </w:r>
      <w:r w:rsidR="00790E66" w:rsidRPr="00CE1632">
        <w:rPr>
          <w:szCs w:val="18"/>
        </w:rPr>
        <w:t>сл. и муз. Е.</w:t>
      </w:r>
      <w:r w:rsidR="00790E66" w:rsidRPr="003D7234">
        <w:rPr>
          <w:sz w:val="18"/>
          <w:szCs w:val="18"/>
        </w:rPr>
        <w:t xml:space="preserve"> Кривич</w:t>
      </w:r>
      <w:r w:rsidR="00790E66" w:rsidRPr="00790E66">
        <w:rPr>
          <w:noProof/>
        </w:rPr>
        <w:drawing>
          <wp:inline distT="0" distB="0" distL="0" distR="0">
            <wp:extent cx="5940425" cy="581842"/>
            <wp:effectExtent l="19050" t="0" r="317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E66" w:rsidRPr="00790E66">
        <w:rPr>
          <w:noProof/>
        </w:rPr>
        <w:drawing>
          <wp:inline distT="0" distB="0" distL="0" distR="0">
            <wp:extent cx="5940425" cy="688523"/>
            <wp:effectExtent l="19050" t="0" r="317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7C" w:rsidRDefault="00961D7C" w:rsidP="00CE1632">
      <w:pPr>
        <w:pStyle w:val="af2"/>
        <w:rPr>
          <w:b/>
        </w:rPr>
      </w:pPr>
      <w:r>
        <w:rPr>
          <w:b/>
        </w:rPr>
        <w:t>Страницы</w:t>
      </w:r>
      <w:r w:rsidRPr="00961D7C">
        <w:rPr>
          <w:b/>
        </w:rPr>
        <w:t xml:space="preserve"> из тетради с печатной основой</w:t>
      </w:r>
      <w:r>
        <w:rPr>
          <w:b/>
        </w:rPr>
        <w:t xml:space="preserve"> </w:t>
      </w:r>
    </w:p>
    <w:p w:rsidR="00CE1632" w:rsidRDefault="00961D7C" w:rsidP="00CE1632">
      <w:pPr>
        <w:pStyle w:val="af2"/>
        <w:rPr>
          <w:i/>
        </w:rPr>
      </w:pPr>
      <w:r>
        <w:rPr>
          <w:i/>
        </w:rPr>
        <w:t>Работа в классе</w:t>
      </w:r>
    </w:p>
    <w:p w:rsidR="00961D7C" w:rsidRDefault="004D7CB0" w:rsidP="00CE1632">
      <w:pPr>
        <w:pStyle w:val="af2"/>
        <w:rPr>
          <w:sz w:val="28"/>
          <w:szCs w:val="28"/>
        </w:rPr>
      </w:pPr>
      <w:r w:rsidRPr="004D7CB0">
        <w:rPr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3pt;height:25.5pt" fillcolor="#ffc000" strokecolor="red">
            <v:fill color2="#099"/>
            <v:shadow color="silver" opacity="52429f" offset="3pt,3pt"/>
            <v:textpath style="font-family:&quot;Times New Roman&quot;;v-text-kern:t" trim="t" fitpath="t" xscale="f" string="СОЛЬ-солнышко"/>
          </v:shape>
        </w:pict>
      </w:r>
    </w:p>
    <w:p w:rsidR="00CE1632" w:rsidRDefault="004D7CB0" w:rsidP="00CE1632">
      <w:pPr>
        <w:pStyle w:val="af2"/>
        <w:rPr>
          <w:sz w:val="28"/>
          <w:szCs w:val="28"/>
        </w:rPr>
      </w:pPr>
      <w:r w:rsidRPr="004D7CB0">
        <w:rPr>
          <w:szCs w:val="22"/>
          <w:lang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70.65pt;margin-top:45.1pt;width:55.2pt;height:40pt;z-index:251654144"/>
        </w:pict>
      </w:r>
      <w:r w:rsidRPr="004D7CB0">
        <w:rPr>
          <w:szCs w:val="22"/>
          <w:lang w:eastAsia="en-US"/>
        </w:rPr>
        <w:pict>
          <v:shape id="_x0000_s1029" type="#_x0000_t5" style="position:absolute;left:0;text-align:left;margin-left:179pt;margin-top:23.5pt;width:38.4pt;height:33.6pt;z-index:251655168"/>
        </w:pict>
      </w:r>
      <w:r w:rsidRPr="004D7CB0">
        <w:rPr>
          <w:szCs w:val="22"/>
          <w:lang w:eastAsia="en-US"/>
        </w:rPr>
        <w:pict>
          <v:shape id="_x0000_s1030" type="#_x0000_t5" style="position:absolute;left:0;text-align:left;margin-left:189.3pt;margin-top:11.35pt;width:20.8pt;height:20.8pt;z-index:251656192"/>
        </w:pict>
      </w:r>
      <w:r w:rsidRPr="004D7CB0">
        <w:rPr>
          <w:szCs w:val="22"/>
          <w:lang w:eastAsia="en-US"/>
        </w:rPr>
        <w:pict>
          <v:shape id="_x0000_s1031" type="#_x0000_t5" style="position:absolute;left:0;text-align:left;margin-left:256.95pt;margin-top:45.1pt;width:55.2pt;height:40pt;z-index:251657216"/>
        </w:pict>
      </w:r>
      <w:r w:rsidRPr="004D7CB0">
        <w:rPr>
          <w:szCs w:val="22"/>
          <w:lang w:eastAsia="en-US"/>
        </w:rPr>
        <w:pict>
          <v:shape id="_x0000_s1032" type="#_x0000_t5" style="position:absolute;left:0;text-align:left;margin-left:266.55pt;margin-top:23.5pt;width:38.4pt;height:33.6pt;z-index:251658240"/>
        </w:pict>
      </w:r>
      <w:r w:rsidRPr="004D7CB0">
        <w:rPr>
          <w:szCs w:val="22"/>
          <w:lang w:eastAsia="en-US"/>
        </w:rPr>
        <w:pict>
          <v:shape id="_x0000_s1033" type="#_x0000_t5" style="position:absolute;left:0;text-align:left;margin-left:276.95pt;margin-top:11.35pt;width:20.8pt;height:20.8pt;z-index:251659264"/>
        </w:pict>
      </w:r>
      <w:r w:rsidRPr="004D7CB0">
        <w:rPr>
          <w:szCs w:val="22"/>
          <w:lang w:eastAsia="en-US"/>
        </w:rPr>
        <w:pict>
          <v:shape id="_x0000_s1034" type="#_x0000_t5" style="position:absolute;left:0;text-align:left;margin-left:73.3pt;margin-top:45.1pt;width:55.2pt;height:40pt;z-index:251660288"/>
        </w:pict>
      </w:r>
      <w:r w:rsidRPr="004D7CB0">
        <w:rPr>
          <w:szCs w:val="22"/>
          <w:lang w:eastAsia="en-US"/>
        </w:rPr>
        <w:pict>
          <v:shape id="_x0000_s1035" type="#_x0000_t5" style="position:absolute;left:0;text-align:left;margin-left:80.15pt;margin-top:23.5pt;width:38.4pt;height:33.6pt;z-index:251661312"/>
        </w:pict>
      </w:r>
      <w:r w:rsidRPr="004D7CB0">
        <w:rPr>
          <w:szCs w:val="22"/>
          <w:lang w:eastAsia="en-US"/>
        </w:rPr>
        <w:pict>
          <v:shape id="_x0000_s1036" type="#_x0000_t5" style="position:absolute;left:0;text-align:left;margin-left:89.3pt;margin-top:11.35pt;width:20.8pt;height:20.8pt;z-index:251662336"/>
        </w:pict>
      </w:r>
    </w:p>
    <w:p w:rsidR="00961D7C" w:rsidRDefault="004D7CB0" w:rsidP="00CE1632">
      <w:pPr>
        <w:pStyle w:val="af2"/>
        <w:rPr>
          <w:sz w:val="28"/>
          <w:szCs w:val="28"/>
        </w:rPr>
      </w:pPr>
      <w:r w:rsidRPr="004D7CB0">
        <w:rPr>
          <w:szCs w:val="22"/>
          <w:lang w:eastAsia="en-US"/>
        </w:rPr>
        <w:pict>
          <v:rect id="_x0000_s1037" style="position:absolute;left:0;text-align:left;margin-left:283.35pt;margin-top:22.45pt;width:6.4pt;height:23.2pt;z-index:251647997"/>
        </w:pict>
      </w:r>
      <w:r w:rsidRPr="004D7CB0">
        <w:rPr>
          <w:szCs w:val="22"/>
          <w:lang w:eastAsia="en-US"/>
        </w:rPr>
        <w:pict>
          <v:rect id="_x0000_s1039" style="position:absolute;left:0;text-align:left;margin-left:196.15pt;margin-top:22.45pt;width:6.4pt;height:23.2pt;z-index:251649022"/>
        </w:pict>
      </w:r>
      <w:r w:rsidRPr="004D7CB0">
        <w:rPr>
          <w:szCs w:val="22"/>
          <w:lang w:eastAsia="en-US"/>
        </w:rPr>
        <w:pict>
          <v:rect id="_x0000_s1038" style="position:absolute;left:0;text-align:left;margin-left:97.75pt;margin-top:22.45pt;width:6.4pt;height:23.2pt;z-index:251650047"/>
        </w:pict>
      </w:r>
    </w:p>
    <w:p w:rsidR="00961D7C" w:rsidRDefault="00A662EC" w:rsidP="00CE1632">
      <w:pPr>
        <w:pStyle w:val="af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73025</wp:posOffset>
            </wp:positionV>
            <wp:extent cx="866775" cy="742950"/>
            <wp:effectExtent l="19050" t="0" r="9525" b="0"/>
            <wp:wrapSquare wrapText="bothSides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933" t="4301" r="12531" b="1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939800</wp:posOffset>
            </wp:positionV>
            <wp:extent cx="552450" cy="733425"/>
            <wp:effectExtent l="19050" t="0" r="0" b="0"/>
            <wp:wrapSquare wrapText="bothSides"/>
            <wp:docPr id="12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9234" t="26833" r="2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1632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73025</wp:posOffset>
            </wp:positionV>
            <wp:extent cx="552450" cy="704850"/>
            <wp:effectExtent l="19050" t="0" r="0" b="0"/>
            <wp:wrapSquare wrapText="bothSides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632" w:rsidRDefault="00A662EC" w:rsidP="00CE1632">
      <w:pPr>
        <w:pStyle w:val="af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134620</wp:posOffset>
            </wp:positionV>
            <wp:extent cx="1438275" cy="1162050"/>
            <wp:effectExtent l="19050" t="0" r="9525" b="0"/>
            <wp:wrapSquare wrapText="bothSides"/>
            <wp:docPr id="10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D7C" w:rsidRDefault="00CE1632" w:rsidP="00CE1632">
      <w:pPr>
        <w:pStyle w:val="af2"/>
        <w:rPr>
          <w:noProof/>
        </w:rPr>
      </w:pPr>
      <w:r>
        <w:rPr>
          <w:noProof/>
        </w:rPr>
        <w:t xml:space="preserve"> </w:t>
      </w:r>
      <w:r w:rsidR="00961D7C">
        <w:rPr>
          <w:noProof/>
        </w:rPr>
        <w:drawing>
          <wp:inline distT="0" distB="0" distL="0" distR="0">
            <wp:extent cx="4876800" cy="685800"/>
            <wp:effectExtent l="19050" t="0" r="0" b="0"/>
            <wp:docPr id="9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7C" w:rsidRPr="00961D7C" w:rsidRDefault="00961D7C" w:rsidP="00CE1632">
      <w:pPr>
        <w:pStyle w:val="af2"/>
        <w:rPr>
          <w:i/>
          <w:sz w:val="28"/>
          <w:szCs w:val="28"/>
        </w:rPr>
      </w:pPr>
      <w:r w:rsidRPr="00961D7C">
        <w:rPr>
          <w:i/>
        </w:rPr>
        <w:t>Домашнее задание.</w:t>
      </w:r>
    </w:p>
    <w:p w:rsidR="00961D7C" w:rsidRDefault="00961D7C" w:rsidP="00CE1632">
      <w:pPr>
        <w:pStyle w:val="af2"/>
      </w:pPr>
      <w:r>
        <w:t>Нарисуй на каждой клавише СОЛЬ солнышко. Сыграй и спой ему песенку:</w:t>
      </w:r>
    </w:p>
    <w:p w:rsidR="00961D7C" w:rsidRPr="00C60DC7" w:rsidRDefault="00961D7C" w:rsidP="00CE1632">
      <w:pPr>
        <w:pStyle w:val="af2"/>
      </w:pPr>
      <w:r>
        <w:rPr>
          <w:noProof/>
        </w:rPr>
        <w:lastRenderedPageBreak/>
        <w:drawing>
          <wp:inline distT="0" distB="0" distL="0" distR="0">
            <wp:extent cx="4800600" cy="1228725"/>
            <wp:effectExtent l="19050" t="0" r="0" b="0"/>
            <wp:docPr id="3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30000"/>
                    </a:blip>
                    <a:srcRect l="1428" t="15254" r="5919" b="23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7C" w:rsidRPr="00CE1632" w:rsidRDefault="00C60DC7" w:rsidP="00CE1632">
      <w:pPr>
        <w:pStyle w:val="af2"/>
      </w:pPr>
      <w:r w:rsidRPr="00CE1632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11430</wp:posOffset>
            </wp:positionV>
            <wp:extent cx="1381125" cy="1076325"/>
            <wp:effectExtent l="19050" t="0" r="9525" b="0"/>
            <wp:wrapSquare wrapText="bothSides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D7C" w:rsidRPr="00CE1632">
        <w:t>Солнышко ясное,</w:t>
      </w:r>
      <w:r w:rsidR="00A662EC" w:rsidRPr="00CE1632">
        <w:tab/>
      </w:r>
    </w:p>
    <w:p w:rsidR="00961D7C" w:rsidRPr="00CE1632" w:rsidRDefault="00961D7C" w:rsidP="00CE1632">
      <w:pPr>
        <w:pStyle w:val="af2"/>
      </w:pPr>
      <w:r w:rsidRPr="00CE1632">
        <w:t>Солнышко красное,</w:t>
      </w:r>
    </w:p>
    <w:p w:rsidR="00961D7C" w:rsidRPr="00CE1632" w:rsidRDefault="00961D7C" w:rsidP="00CE1632">
      <w:pPr>
        <w:pStyle w:val="af2"/>
      </w:pPr>
      <w:r w:rsidRPr="00CE1632">
        <w:t>Ты отзовись,</w:t>
      </w:r>
    </w:p>
    <w:p w:rsidR="00961D7C" w:rsidRPr="00CE1632" w:rsidRDefault="00961D7C" w:rsidP="00CE1632">
      <w:pPr>
        <w:pStyle w:val="af2"/>
      </w:pPr>
      <w:r w:rsidRPr="00CE1632">
        <w:t>Нам покажись.</w:t>
      </w:r>
    </w:p>
    <w:p w:rsidR="00CE1632" w:rsidRDefault="00C60DC7" w:rsidP="00CE1632">
      <w:pPr>
        <w:pStyle w:val="af2"/>
        <w:rPr>
          <w:sz w:val="28"/>
          <w:szCs w:val="28"/>
        </w:rPr>
      </w:pPr>
      <w:r w:rsidRPr="00C60DC7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383540</wp:posOffset>
            </wp:positionV>
            <wp:extent cx="3152775" cy="1362075"/>
            <wp:effectExtent l="19050" t="0" r="9525" b="0"/>
            <wp:wrapSquare wrapText="bothSides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1F3" w:rsidRDefault="00CE31F3" w:rsidP="00CE1632">
      <w:pPr>
        <w:pStyle w:val="af2"/>
      </w:pPr>
    </w:p>
    <w:sectPr w:rsidR="00CE31F3" w:rsidSect="00C60DC7"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3D" w:rsidRDefault="0043473D" w:rsidP="00C60DC7">
      <w:r>
        <w:separator/>
      </w:r>
    </w:p>
  </w:endnote>
  <w:endnote w:type="continuationSeparator" w:id="0">
    <w:p w:rsidR="0043473D" w:rsidRDefault="0043473D" w:rsidP="00C6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3D" w:rsidRDefault="0043473D" w:rsidP="00C60DC7">
      <w:r>
        <w:separator/>
      </w:r>
    </w:p>
  </w:footnote>
  <w:footnote w:type="continuationSeparator" w:id="0">
    <w:p w:rsidR="0043473D" w:rsidRDefault="0043473D" w:rsidP="00C60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B7D"/>
    <w:multiLevelType w:val="hybridMultilevel"/>
    <w:tmpl w:val="389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7826"/>
    <w:multiLevelType w:val="hybridMultilevel"/>
    <w:tmpl w:val="B118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3E8"/>
    <w:rsid w:val="000A4961"/>
    <w:rsid w:val="000D6D50"/>
    <w:rsid w:val="00131B98"/>
    <w:rsid w:val="002319ED"/>
    <w:rsid w:val="00375212"/>
    <w:rsid w:val="003D7234"/>
    <w:rsid w:val="0043473D"/>
    <w:rsid w:val="00437D8B"/>
    <w:rsid w:val="004D7CB0"/>
    <w:rsid w:val="005F6F6C"/>
    <w:rsid w:val="0071011B"/>
    <w:rsid w:val="00777645"/>
    <w:rsid w:val="00790E66"/>
    <w:rsid w:val="00794588"/>
    <w:rsid w:val="008013E8"/>
    <w:rsid w:val="009274A0"/>
    <w:rsid w:val="00961D7C"/>
    <w:rsid w:val="00991832"/>
    <w:rsid w:val="009F4E9B"/>
    <w:rsid w:val="00A662EC"/>
    <w:rsid w:val="00A93AE1"/>
    <w:rsid w:val="00BA5E8D"/>
    <w:rsid w:val="00C12A29"/>
    <w:rsid w:val="00C41772"/>
    <w:rsid w:val="00C60DC7"/>
    <w:rsid w:val="00C7430D"/>
    <w:rsid w:val="00CE1632"/>
    <w:rsid w:val="00CE31F3"/>
    <w:rsid w:val="00D056BE"/>
    <w:rsid w:val="00D21138"/>
    <w:rsid w:val="00D24A22"/>
    <w:rsid w:val="00D90E1A"/>
    <w:rsid w:val="00DB1369"/>
    <w:rsid w:val="00DC376E"/>
    <w:rsid w:val="00DD0075"/>
    <w:rsid w:val="00DE0BE4"/>
    <w:rsid w:val="00FF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16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E8"/>
    <w:rPr>
      <w:sz w:val="24"/>
      <w:szCs w:val="24"/>
    </w:rPr>
  </w:style>
  <w:style w:type="paragraph" w:styleId="a4">
    <w:name w:val="List Paragraph"/>
    <w:basedOn w:val="a"/>
    <w:uiPriority w:val="34"/>
    <w:qFormat/>
    <w:rsid w:val="008013E8"/>
    <w:pPr>
      <w:ind w:left="708"/>
    </w:pPr>
  </w:style>
  <w:style w:type="character" w:customStyle="1" w:styleId="apple-converted-space">
    <w:name w:val="apple-converted-space"/>
    <w:basedOn w:val="a0"/>
    <w:rsid w:val="008013E8"/>
  </w:style>
  <w:style w:type="paragraph" w:styleId="a5">
    <w:name w:val="Balloon Text"/>
    <w:basedOn w:val="a"/>
    <w:link w:val="a6"/>
    <w:uiPriority w:val="99"/>
    <w:semiHidden/>
    <w:unhideWhenUsed/>
    <w:rsid w:val="00790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E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60D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0DC7"/>
  </w:style>
  <w:style w:type="paragraph" w:styleId="a9">
    <w:name w:val="footer"/>
    <w:basedOn w:val="a"/>
    <w:link w:val="aa"/>
    <w:uiPriority w:val="99"/>
    <w:semiHidden/>
    <w:unhideWhenUsed/>
    <w:rsid w:val="00C60D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0DC7"/>
  </w:style>
  <w:style w:type="character" w:customStyle="1" w:styleId="10">
    <w:name w:val="Заголовок 1 Знак"/>
    <w:basedOn w:val="a0"/>
    <w:link w:val="1"/>
    <w:rsid w:val="00CE16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E1632"/>
    <w:rPr>
      <w:rFonts w:ascii="Arial" w:hAnsi="Arial" w:cs="Arial"/>
      <w:b/>
      <w:bCs/>
      <w:i/>
      <w:iCs/>
      <w:sz w:val="28"/>
      <w:szCs w:val="28"/>
    </w:rPr>
  </w:style>
  <w:style w:type="paragraph" w:styleId="ab">
    <w:name w:val="Title"/>
    <w:basedOn w:val="a"/>
    <w:link w:val="ac"/>
    <w:qFormat/>
    <w:rsid w:val="00CE163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CE1632"/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"/>
    <w:link w:val="ae"/>
    <w:qFormat/>
    <w:rsid w:val="00CE163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e">
    <w:name w:val="Подзаголовок Знак"/>
    <w:basedOn w:val="a0"/>
    <w:link w:val="ad"/>
    <w:rsid w:val="00CE1632"/>
    <w:rPr>
      <w:rFonts w:ascii="Arial" w:hAnsi="Arial" w:cs="Arial"/>
      <w:sz w:val="24"/>
      <w:szCs w:val="24"/>
    </w:rPr>
  </w:style>
  <w:style w:type="paragraph" w:customStyle="1" w:styleId="af">
    <w:name w:val="а_Авторы"/>
    <w:basedOn w:val="a"/>
    <w:next w:val="a"/>
    <w:qFormat/>
    <w:rsid w:val="00CE1632"/>
    <w:pPr>
      <w:spacing w:before="480" w:after="120"/>
      <w:jc w:val="right"/>
    </w:pPr>
    <w:rPr>
      <w:b/>
      <w:i/>
    </w:rPr>
  </w:style>
  <w:style w:type="paragraph" w:customStyle="1" w:styleId="af0">
    <w:name w:val="а_Учреждение"/>
    <w:basedOn w:val="a"/>
    <w:next w:val="a"/>
    <w:qFormat/>
    <w:rsid w:val="00CE1632"/>
    <w:pPr>
      <w:jc w:val="right"/>
    </w:pPr>
    <w:rPr>
      <w:i/>
      <w:sz w:val="22"/>
    </w:rPr>
  </w:style>
  <w:style w:type="paragraph" w:customStyle="1" w:styleId="af1">
    <w:name w:val="а_Заголовок"/>
    <w:basedOn w:val="a"/>
    <w:next w:val="a"/>
    <w:qFormat/>
    <w:rsid w:val="00CE1632"/>
    <w:pPr>
      <w:spacing w:before="240" w:after="120"/>
      <w:jc w:val="center"/>
    </w:pPr>
    <w:rPr>
      <w:b/>
      <w:sz w:val="28"/>
    </w:rPr>
  </w:style>
  <w:style w:type="paragraph" w:customStyle="1" w:styleId="af2">
    <w:name w:val="а_Текст"/>
    <w:basedOn w:val="a"/>
    <w:qFormat/>
    <w:rsid w:val="00CE1632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f1"/>
    <w:next w:val="af2"/>
    <w:qFormat/>
    <w:rsid w:val="00CE1632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tif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4</cp:lastModifiedBy>
  <cp:revision>3</cp:revision>
  <cp:lastPrinted>2013-04-29T15:24:00Z</cp:lastPrinted>
  <dcterms:created xsi:type="dcterms:W3CDTF">2013-05-03T07:21:00Z</dcterms:created>
  <dcterms:modified xsi:type="dcterms:W3CDTF">2013-08-21T02:19:00Z</dcterms:modified>
</cp:coreProperties>
</file>